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EC699E" w14:textId="7F2BC128" w:rsidR="00137CC0" w:rsidRDefault="00602348" w:rsidP="00137CC0">
      <w:pPr>
        <w:ind w:left="720" w:hanging="360"/>
        <w:jc w:val="center"/>
        <w:rPr>
          <w:rFonts w:ascii="Times New Roman" w:hAnsi="Times New Roman" w:cs="Times New Roman"/>
          <w:b/>
          <w:bCs/>
          <w:sz w:val="24"/>
          <w:szCs w:val="24"/>
        </w:rPr>
      </w:pPr>
      <w:r w:rsidRPr="00602348">
        <w:rPr>
          <w:rFonts w:ascii="Times New Roman" w:hAnsi="Times New Roman" w:cs="Times New Roman"/>
          <w:b/>
          <w:bCs/>
          <w:noProof/>
          <w:sz w:val="24"/>
          <w:szCs w:val="24"/>
        </w:rPr>
        <w:drawing>
          <wp:anchor distT="0" distB="0" distL="114300" distR="114300" simplePos="0" relativeHeight="251658240" behindDoc="0" locked="0" layoutInCell="1" allowOverlap="1" wp14:anchorId="4C9E23E6" wp14:editId="447B9F88">
            <wp:simplePos x="0" y="0"/>
            <wp:positionH relativeFrom="column">
              <wp:posOffset>291465</wp:posOffset>
            </wp:positionH>
            <wp:positionV relativeFrom="paragraph">
              <wp:posOffset>-3810</wp:posOffset>
            </wp:positionV>
            <wp:extent cx="1234547" cy="784928"/>
            <wp:effectExtent l="0" t="0" r="3810" b="0"/>
            <wp:wrapNone/>
            <wp:docPr id="1"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extLst>
                        <a:ext uri="{28A0092B-C50C-407E-A947-70E740481C1C}">
                          <a14:useLocalDpi xmlns:a14="http://schemas.microsoft.com/office/drawing/2010/main" val="0"/>
                        </a:ext>
                      </a:extLst>
                    </a:blip>
                    <a:stretch>
                      <a:fillRect/>
                    </a:stretch>
                  </pic:blipFill>
                  <pic:spPr>
                    <a:xfrm>
                      <a:off x="0" y="0"/>
                      <a:ext cx="1234547" cy="784928"/>
                    </a:xfrm>
                    <a:prstGeom prst="rect">
                      <a:avLst/>
                    </a:prstGeom>
                  </pic:spPr>
                </pic:pic>
              </a:graphicData>
            </a:graphic>
            <wp14:sizeRelH relativeFrom="page">
              <wp14:pctWidth>0</wp14:pctWidth>
            </wp14:sizeRelH>
            <wp14:sizeRelV relativeFrom="page">
              <wp14:pctHeight>0</wp14:pctHeight>
            </wp14:sizeRelV>
          </wp:anchor>
        </w:drawing>
      </w:r>
      <w:r w:rsidR="00137CC0" w:rsidRPr="00A4732B">
        <w:rPr>
          <w:rFonts w:ascii="Times New Roman" w:hAnsi="Times New Roman" w:cs="Times New Roman"/>
          <w:b/>
          <w:bCs/>
          <w:sz w:val="24"/>
          <w:szCs w:val="24"/>
        </w:rPr>
        <w:t>PIRKIMO SĄLYGOS</w:t>
      </w:r>
    </w:p>
    <w:p w14:paraId="49CA11E5" w14:textId="5C07A334" w:rsidR="00B83E9F" w:rsidRDefault="00B83E9F" w:rsidP="008D775C">
      <w:pPr>
        <w:pStyle w:val="Antrat1"/>
        <w:numPr>
          <w:ilvl w:val="0"/>
          <w:numId w:val="2"/>
        </w:numPr>
        <w:rPr>
          <w:rFonts w:cs="Times New Roman"/>
        </w:rPr>
      </w:pPr>
      <w:r w:rsidRPr="00A4732B">
        <w:rPr>
          <w:rFonts w:cs="Times New Roman"/>
        </w:rPr>
        <w:t>pagrindinės pirkimo sąlygos</w:t>
      </w:r>
    </w:p>
    <w:p w14:paraId="47D6CB7E" w14:textId="20D505B8" w:rsidR="00E22F23" w:rsidRPr="00F217A5" w:rsidRDefault="00E22F23" w:rsidP="003C3D13">
      <w:pPr>
        <w:jc w:val="center"/>
        <w:rPr>
          <w:rFonts w:cs="Times New Roman"/>
          <w:bCs/>
          <w:szCs w:val="24"/>
        </w:rPr>
      </w:pPr>
    </w:p>
    <w:tbl>
      <w:tblPr>
        <w:tblStyle w:val="Lentelstinklelis"/>
        <w:tblW w:w="9493" w:type="dxa"/>
        <w:tblLook w:val="04A0" w:firstRow="1" w:lastRow="0" w:firstColumn="1" w:lastColumn="0" w:noHBand="0" w:noVBand="1"/>
      </w:tblPr>
      <w:tblGrid>
        <w:gridCol w:w="1271"/>
        <w:gridCol w:w="3686"/>
        <w:gridCol w:w="4536"/>
      </w:tblGrid>
      <w:tr w:rsidR="00B83E9F" w:rsidRPr="00A4732B" w14:paraId="2D39E594" w14:textId="77777777" w:rsidTr="003C3D13">
        <w:tc>
          <w:tcPr>
            <w:tcW w:w="1271" w:type="dxa"/>
          </w:tcPr>
          <w:p w14:paraId="76988834" w14:textId="57191998" w:rsidR="00B83E9F" w:rsidRPr="00A4732B" w:rsidRDefault="00CF543A" w:rsidP="00284AF0">
            <w:pPr>
              <w:tabs>
                <w:tab w:val="left" w:pos="170"/>
                <w:tab w:val="left" w:pos="316"/>
              </w:tabs>
              <w:jc w:val="center"/>
              <w:rPr>
                <w:rFonts w:ascii="Times New Roman" w:hAnsi="Times New Roman" w:cs="Times New Roman"/>
                <w:b/>
                <w:bCs/>
              </w:rPr>
            </w:pPr>
            <w:r w:rsidRPr="00A4732B">
              <w:rPr>
                <w:rFonts w:ascii="Times New Roman" w:hAnsi="Times New Roman" w:cs="Times New Roman"/>
                <w:b/>
                <w:bCs/>
              </w:rPr>
              <w:t>Eil. Nr.</w:t>
            </w:r>
          </w:p>
        </w:tc>
        <w:tc>
          <w:tcPr>
            <w:tcW w:w="3686" w:type="dxa"/>
          </w:tcPr>
          <w:p w14:paraId="54AE1B1D" w14:textId="15D12C19" w:rsidR="00B83E9F" w:rsidRPr="00A4732B" w:rsidRDefault="00CF543A" w:rsidP="00CF543A">
            <w:pPr>
              <w:jc w:val="center"/>
              <w:rPr>
                <w:rFonts w:ascii="Times New Roman" w:hAnsi="Times New Roman" w:cs="Times New Roman"/>
                <w:b/>
                <w:bCs/>
              </w:rPr>
            </w:pPr>
            <w:r w:rsidRPr="00A4732B">
              <w:rPr>
                <w:rFonts w:ascii="Times New Roman" w:hAnsi="Times New Roman" w:cs="Times New Roman"/>
                <w:b/>
                <w:bCs/>
              </w:rPr>
              <w:t>Pirkimo sąlyga</w:t>
            </w:r>
          </w:p>
        </w:tc>
        <w:tc>
          <w:tcPr>
            <w:tcW w:w="4536" w:type="dxa"/>
          </w:tcPr>
          <w:p w14:paraId="36531ADA" w14:textId="13E7138E" w:rsidR="00B83E9F" w:rsidRPr="00A4732B" w:rsidRDefault="00CF543A" w:rsidP="00CF543A">
            <w:pPr>
              <w:jc w:val="center"/>
              <w:rPr>
                <w:rFonts w:ascii="Times New Roman" w:hAnsi="Times New Roman" w:cs="Times New Roman"/>
                <w:b/>
                <w:bCs/>
              </w:rPr>
            </w:pPr>
            <w:r w:rsidRPr="00A4732B">
              <w:rPr>
                <w:rFonts w:ascii="Times New Roman" w:hAnsi="Times New Roman" w:cs="Times New Roman"/>
                <w:b/>
                <w:bCs/>
              </w:rPr>
              <w:t>Pirkimo sąlygos reikšmė</w:t>
            </w:r>
          </w:p>
        </w:tc>
      </w:tr>
      <w:tr w:rsidR="00B83E9F" w:rsidRPr="00A4732B" w14:paraId="14479713" w14:textId="77777777" w:rsidTr="00407760">
        <w:trPr>
          <w:trHeight w:val="407"/>
        </w:trPr>
        <w:tc>
          <w:tcPr>
            <w:tcW w:w="1271" w:type="dxa"/>
          </w:tcPr>
          <w:p w14:paraId="21292414" w14:textId="6BDCAF45" w:rsidR="00B83E9F" w:rsidRPr="003C3D13" w:rsidRDefault="00B83E9F" w:rsidP="008D775C">
            <w:pPr>
              <w:pStyle w:val="Sraopastraipa"/>
              <w:numPr>
                <w:ilvl w:val="1"/>
                <w:numId w:val="2"/>
              </w:numPr>
              <w:ind w:left="29" w:hanging="3"/>
              <w:rPr>
                <w:rFonts w:ascii="Times New Roman" w:hAnsi="Times New Roman" w:cs="Times New Roman"/>
              </w:rPr>
            </w:pPr>
          </w:p>
        </w:tc>
        <w:tc>
          <w:tcPr>
            <w:tcW w:w="3686" w:type="dxa"/>
          </w:tcPr>
          <w:p w14:paraId="4259C76A" w14:textId="0D8268B1" w:rsidR="00B83E9F" w:rsidRPr="00A4732B" w:rsidRDefault="00EC295A" w:rsidP="00B83E9F">
            <w:pPr>
              <w:rPr>
                <w:rFonts w:ascii="Times New Roman" w:hAnsi="Times New Roman" w:cs="Times New Roman"/>
              </w:rPr>
            </w:pPr>
            <w:r>
              <w:rPr>
                <w:rFonts w:ascii="Times New Roman" w:hAnsi="Times New Roman" w:cs="Times New Roman"/>
              </w:rPr>
              <w:t>Užsakovas</w:t>
            </w:r>
          </w:p>
        </w:tc>
        <w:tc>
          <w:tcPr>
            <w:tcW w:w="4536" w:type="dxa"/>
          </w:tcPr>
          <w:p w14:paraId="09441789" w14:textId="24A12A22" w:rsidR="00B83E9F" w:rsidRPr="00A4732B" w:rsidRDefault="00602348" w:rsidP="000E2122">
            <w:pPr>
              <w:rPr>
                <w:rFonts w:ascii="Times New Roman" w:hAnsi="Times New Roman" w:cs="Times New Roman"/>
              </w:rPr>
            </w:pPr>
            <w:r w:rsidRPr="00602348">
              <w:rPr>
                <w:rFonts w:ascii="Times New Roman" w:hAnsi="Times New Roman" w:cs="Times New Roman"/>
              </w:rPr>
              <w:t>UAB „TAVC“</w:t>
            </w:r>
          </w:p>
        </w:tc>
      </w:tr>
      <w:tr w:rsidR="00B83E9F" w:rsidRPr="00A4732B" w14:paraId="14829231" w14:textId="77777777" w:rsidTr="003C3D13">
        <w:tc>
          <w:tcPr>
            <w:tcW w:w="1271" w:type="dxa"/>
          </w:tcPr>
          <w:p w14:paraId="197B5F23" w14:textId="744F1EF2" w:rsidR="00B83E9F" w:rsidRPr="003C3D13" w:rsidRDefault="00B83E9F" w:rsidP="008D775C">
            <w:pPr>
              <w:pStyle w:val="Sraopastraipa"/>
              <w:numPr>
                <w:ilvl w:val="1"/>
                <w:numId w:val="2"/>
              </w:numPr>
              <w:ind w:left="29" w:hanging="3"/>
              <w:rPr>
                <w:rFonts w:ascii="Times New Roman" w:hAnsi="Times New Roman" w:cs="Times New Roman"/>
              </w:rPr>
            </w:pPr>
          </w:p>
        </w:tc>
        <w:tc>
          <w:tcPr>
            <w:tcW w:w="3686" w:type="dxa"/>
          </w:tcPr>
          <w:p w14:paraId="2CFD9423" w14:textId="79F1AECC" w:rsidR="00B83E9F" w:rsidRPr="00A4732B" w:rsidRDefault="00CF543A" w:rsidP="00B83E9F">
            <w:pPr>
              <w:rPr>
                <w:rFonts w:ascii="Times New Roman" w:hAnsi="Times New Roman" w:cs="Times New Roman"/>
              </w:rPr>
            </w:pPr>
            <w:r w:rsidRPr="00A4732B">
              <w:rPr>
                <w:rFonts w:ascii="Times New Roman" w:hAnsi="Times New Roman" w:cs="Times New Roman"/>
              </w:rPr>
              <w:t>Pirkimo pavadinimas</w:t>
            </w:r>
          </w:p>
        </w:tc>
        <w:tc>
          <w:tcPr>
            <w:tcW w:w="4536" w:type="dxa"/>
          </w:tcPr>
          <w:p w14:paraId="1728D510" w14:textId="741DAED9" w:rsidR="00B83E9F" w:rsidRPr="00A4732B" w:rsidRDefault="005620D2" w:rsidP="005620D2">
            <w:pPr>
              <w:rPr>
                <w:rFonts w:ascii="Times New Roman" w:hAnsi="Times New Roman" w:cs="Times New Roman"/>
              </w:rPr>
            </w:pPr>
            <w:r w:rsidRPr="005620D2">
              <w:rPr>
                <w:rFonts w:ascii="Times New Roman" w:hAnsi="Times New Roman" w:cs="Times New Roman"/>
              </w:rPr>
              <w:t xml:space="preserve">Sporto arenos, Ąžuolyno g. 9, Vilniuje </w:t>
            </w:r>
            <w:r w:rsidR="008662BB" w:rsidRPr="008662BB">
              <w:rPr>
                <w:rFonts w:ascii="Times New Roman" w:hAnsi="Times New Roman" w:cs="Times New Roman"/>
              </w:rPr>
              <w:t xml:space="preserve">rūbinių, salių ir panduso </w:t>
            </w:r>
            <w:r w:rsidRPr="005620D2">
              <w:rPr>
                <w:rFonts w:ascii="Times New Roman" w:hAnsi="Times New Roman" w:cs="Times New Roman"/>
              </w:rPr>
              <w:t>paprastojo remonto</w:t>
            </w:r>
            <w:r>
              <w:rPr>
                <w:rFonts w:ascii="Times New Roman" w:hAnsi="Times New Roman" w:cs="Times New Roman"/>
              </w:rPr>
              <w:t xml:space="preserve"> darbų </w:t>
            </w:r>
            <w:r w:rsidR="000E2122">
              <w:rPr>
                <w:rFonts w:ascii="Times New Roman" w:hAnsi="Times New Roman" w:cs="Times New Roman"/>
              </w:rPr>
              <w:t>pirkimas</w:t>
            </w:r>
          </w:p>
        </w:tc>
      </w:tr>
      <w:tr w:rsidR="00B83E9F" w:rsidRPr="00A4732B" w14:paraId="7EBA49D1" w14:textId="77777777" w:rsidTr="003C3D13">
        <w:tc>
          <w:tcPr>
            <w:tcW w:w="1271" w:type="dxa"/>
          </w:tcPr>
          <w:p w14:paraId="702F314C" w14:textId="77777777" w:rsidR="00B83E9F" w:rsidRPr="00A4732B" w:rsidRDefault="00B83E9F" w:rsidP="008D775C">
            <w:pPr>
              <w:pStyle w:val="Sraopastraipa"/>
              <w:numPr>
                <w:ilvl w:val="1"/>
                <w:numId w:val="2"/>
              </w:numPr>
              <w:ind w:left="29" w:hanging="3"/>
              <w:rPr>
                <w:rFonts w:ascii="Times New Roman" w:hAnsi="Times New Roman" w:cs="Times New Roman"/>
              </w:rPr>
            </w:pPr>
          </w:p>
        </w:tc>
        <w:tc>
          <w:tcPr>
            <w:tcW w:w="3686" w:type="dxa"/>
          </w:tcPr>
          <w:p w14:paraId="5D832618" w14:textId="15882F42" w:rsidR="00B83E9F" w:rsidRPr="00A4732B" w:rsidRDefault="00CF543A" w:rsidP="00B83E9F">
            <w:pPr>
              <w:rPr>
                <w:rFonts w:ascii="Times New Roman" w:hAnsi="Times New Roman" w:cs="Times New Roman"/>
              </w:rPr>
            </w:pPr>
            <w:r w:rsidRPr="00A4732B">
              <w:rPr>
                <w:rFonts w:ascii="Times New Roman" w:hAnsi="Times New Roman" w:cs="Times New Roman"/>
              </w:rPr>
              <w:t>Pirkimo objektas</w:t>
            </w:r>
          </w:p>
        </w:tc>
        <w:tc>
          <w:tcPr>
            <w:tcW w:w="4536" w:type="dxa"/>
          </w:tcPr>
          <w:p w14:paraId="199BF53A" w14:textId="77777777" w:rsidR="00B83E9F" w:rsidRDefault="005A0416" w:rsidP="00B83E9F">
            <w:pPr>
              <w:rPr>
                <w:rFonts w:ascii="Times New Roman" w:hAnsi="Times New Roman" w:cs="Times New Roman"/>
              </w:rPr>
            </w:pPr>
            <w:r w:rsidRPr="00A4732B">
              <w:rPr>
                <w:rFonts w:ascii="Times New Roman" w:hAnsi="Times New Roman" w:cs="Times New Roman"/>
              </w:rPr>
              <w:t>Pirkimo objektas apibrėžtas 2 priede</w:t>
            </w:r>
            <w:r w:rsidR="00EE2E25" w:rsidRPr="00A4732B">
              <w:rPr>
                <w:rFonts w:ascii="Times New Roman" w:hAnsi="Times New Roman" w:cs="Times New Roman"/>
              </w:rPr>
              <w:t>.</w:t>
            </w:r>
          </w:p>
          <w:p w14:paraId="0B595FBB" w14:textId="674E3E47" w:rsidR="00602348" w:rsidRPr="00A4732B" w:rsidRDefault="00602348" w:rsidP="00B83E9F">
            <w:pPr>
              <w:rPr>
                <w:rFonts w:ascii="Times New Roman" w:hAnsi="Times New Roman" w:cs="Times New Roman"/>
              </w:rPr>
            </w:pPr>
            <w:r w:rsidRPr="00602348">
              <w:rPr>
                <w:rFonts w:ascii="Times New Roman" w:hAnsi="Times New Roman" w:cs="Times New Roman"/>
              </w:rPr>
              <w:t>Pirkimas atliekamas įgyvendinant projektą Nr. SP2021-1-136 „Sporto arenos, Ąžuolyno g. 9, Vilniuje, atnaujinimas", UAB „TAVC", kuris  bendrai finansuojamas Sporto rėmimo fondo lėšomis</w:t>
            </w:r>
          </w:p>
        </w:tc>
      </w:tr>
      <w:tr w:rsidR="00B83E9F" w:rsidRPr="00A4732B" w14:paraId="219CB143" w14:textId="77777777" w:rsidTr="003C3D13">
        <w:tc>
          <w:tcPr>
            <w:tcW w:w="1271" w:type="dxa"/>
          </w:tcPr>
          <w:p w14:paraId="48EEE8F7" w14:textId="77777777" w:rsidR="00B83E9F" w:rsidRPr="00A4732B" w:rsidRDefault="00B83E9F" w:rsidP="008D775C">
            <w:pPr>
              <w:pStyle w:val="Sraopastraipa"/>
              <w:numPr>
                <w:ilvl w:val="1"/>
                <w:numId w:val="2"/>
              </w:numPr>
              <w:ind w:left="29" w:hanging="3"/>
              <w:rPr>
                <w:rFonts w:ascii="Times New Roman" w:hAnsi="Times New Roman" w:cs="Times New Roman"/>
              </w:rPr>
            </w:pPr>
          </w:p>
        </w:tc>
        <w:tc>
          <w:tcPr>
            <w:tcW w:w="3686" w:type="dxa"/>
          </w:tcPr>
          <w:p w14:paraId="106C292B" w14:textId="00FDF77F" w:rsidR="00B83E9F" w:rsidRPr="00A4732B" w:rsidRDefault="00EC1A24" w:rsidP="00B83E9F">
            <w:pPr>
              <w:rPr>
                <w:rFonts w:ascii="Times New Roman" w:hAnsi="Times New Roman" w:cs="Times New Roman"/>
              </w:rPr>
            </w:pPr>
            <w:r w:rsidRPr="00A4732B">
              <w:rPr>
                <w:rFonts w:ascii="Times New Roman" w:hAnsi="Times New Roman" w:cs="Times New Roman"/>
              </w:rPr>
              <w:t xml:space="preserve">Tiesioginį ryšį su tiekėjais įgaliotas palaikyti </w:t>
            </w:r>
            <w:r w:rsidR="00EC295A">
              <w:rPr>
                <w:rFonts w:ascii="Times New Roman" w:hAnsi="Times New Roman" w:cs="Times New Roman"/>
              </w:rPr>
              <w:t>Užsakovo</w:t>
            </w:r>
            <w:r w:rsidRPr="00AE7BAE">
              <w:rPr>
                <w:rFonts w:ascii="Times New Roman" w:hAnsi="Times New Roman" w:cs="Times New Roman"/>
              </w:rPr>
              <w:t xml:space="preserve"> atstovas</w:t>
            </w:r>
          </w:p>
        </w:tc>
        <w:tc>
          <w:tcPr>
            <w:tcW w:w="4536" w:type="dxa"/>
          </w:tcPr>
          <w:p w14:paraId="2CD4F15B" w14:textId="77777777" w:rsidR="00407760" w:rsidRDefault="007B1B2F" w:rsidP="002C230B">
            <w:pPr>
              <w:rPr>
                <w:rFonts w:ascii="Times New Roman" w:hAnsi="Times New Roman" w:cs="Times New Roman"/>
              </w:rPr>
            </w:pPr>
            <w:r>
              <w:rPr>
                <w:rFonts w:ascii="Times New Roman" w:hAnsi="Times New Roman" w:cs="Times New Roman"/>
              </w:rPr>
              <w:t>Karolis Turčinavičius</w:t>
            </w:r>
          </w:p>
          <w:p w14:paraId="20741D81" w14:textId="2E396A86" w:rsidR="007B1B2F" w:rsidRPr="00A4732B" w:rsidRDefault="00000000" w:rsidP="002C230B">
            <w:pPr>
              <w:rPr>
                <w:rFonts w:ascii="Times New Roman" w:hAnsi="Times New Roman" w:cs="Times New Roman"/>
              </w:rPr>
            </w:pPr>
            <w:hyperlink r:id="rId11" w:history="1">
              <w:r w:rsidR="007B1B2F" w:rsidRPr="0016717D">
                <w:rPr>
                  <w:rStyle w:val="Hipersaitas"/>
                  <w:rFonts w:ascii="Times New Roman" w:hAnsi="Times New Roman" w:cs="Times New Roman"/>
                </w:rPr>
                <w:t>k.turcinavicius@gmail.com</w:t>
              </w:r>
            </w:hyperlink>
            <w:r w:rsidR="007B1B2F">
              <w:rPr>
                <w:rFonts w:ascii="Times New Roman" w:hAnsi="Times New Roman" w:cs="Times New Roman"/>
              </w:rPr>
              <w:t xml:space="preserve"> </w:t>
            </w:r>
          </w:p>
        </w:tc>
      </w:tr>
      <w:tr w:rsidR="00B83E9F" w:rsidRPr="00A4732B" w14:paraId="15A75B12" w14:textId="77777777" w:rsidTr="003C3D13">
        <w:tc>
          <w:tcPr>
            <w:tcW w:w="1271" w:type="dxa"/>
          </w:tcPr>
          <w:p w14:paraId="13491130" w14:textId="77777777" w:rsidR="00B83E9F" w:rsidRPr="00A4732B" w:rsidRDefault="00B83E9F" w:rsidP="008D775C">
            <w:pPr>
              <w:pStyle w:val="Sraopastraipa"/>
              <w:numPr>
                <w:ilvl w:val="1"/>
                <w:numId w:val="2"/>
              </w:numPr>
              <w:ind w:left="29" w:hanging="3"/>
              <w:rPr>
                <w:rFonts w:ascii="Times New Roman" w:hAnsi="Times New Roman" w:cs="Times New Roman"/>
              </w:rPr>
            </w:pPr>
          </w:p>
        </w:tc>
        <w:tc>
          <w:tcPr>
            <w:tcW w:w="3686" w:type="dxa"/>
          </w:tcPr>
          <w:p w14:paraId="75251A9A" w14:textId="065C46D1" w:rsidR="00B83E9F" w:rsidRPr="00A4732B" w:rsidRDefault="00EC1A24" w:rsidP="00B83E9F">
            <w:pPr>
              <w:rPr>
                <w:rFonts w:ascii="Times New Roman" w:hAnsi="Times New Roman" w:cs="Times New Roman"/>
              </w:rPr>
            </w:pPr>
            <w:r w:rsidRPr="00A4732B">
              <w:rPr>
                <w:rFonts w:ascii="Times New Roman" w:hAnsi="Times New Roman" w:cs="Times New Roman"/>
              </w:rPr>
              <w:t>Pirkimo skaidymas į dalis</w:t>
            </w:r>
          </w:p>
        </w:tc>
        <w:tc>
          <w:tcPr>
            <w:tcW w:w="4536" w:type="dxa"/>
          </w:tcPr>
          <w:p w14:paraId="2B7A80AE" w14:textId="74C68D57" w:rsidR="004B53EB" w:rsidRPr="00A4732B" w:rsidRDefault="00C945E0" w:rsidP="009544E0">
            <w:pPr>
              <w:rPr>
                <w:rFonts w:ascii="Times New Roman" w:hAnsi="Times New Roman" w:cs="Times New Roman"/>
              </w:rPr>
            </w:pPr>
            <w:r w:rsidRPr="00A4732B">
              <w:rPr>
                <w:rFonts w:ascii="Times New Roman" w:hAnsi="Times New Roman" w:cs="Times New Roman"/>
              </w:rPr>
              <w:t xml:space="preserve">Pirkimas </w:t>
            </w:r>
            <w:r w:rsidR="009544E0" w:rsidRPr="00A4732B">
              <w:rPr>
                <w:rFonts w:ascii="Times New Roman" w:hAnsi="Times New Roman" w:cs="Times New Roman"/>
              </w:rPr>
              <w:t>ne</w:t>
            </w:r>
            <w:r w:rsidR="00E15952" w:rsidRPr="00A4732B">
              <w:rPr>
                <w:rFonts w:ascii="Times New Roman" w:hAnsi="Times New Roman" w:cs="Times New Roman"/>
              </w:rPr>
              <w:t>skaidomas</w:t>
            </w:r>
            <w:r w:rsidRPr="00A4732B">
              <w:rPr>
                <w:rFonts w:ascii="Times New Roman" w:hAnsi="Times New Roman" w:cs="Times New Roman"/>
              </w:rPr>
              <w:t xml:space="preserve"> į</w:t>
            </w:r>
            <w:r w:rsidR="00E15952" w:rsidRPr="00A4732B">
              <w:rPr>
                <w:rFonts w:ascii="Times New Roman" w:hAnsi="Times New Roman" w:cs="Times New Roman"/>
              </w:rPr>
              <w:t xml:space="preserve"> </w:t>
            </w:r>
            <w:r w:rsidRPr="00A4732B">
              <w:rPr>
                <w:rFonts w:ascii="Times New Roman" w:hAnsi="Times New Roman" w:cs="Times New Roman"/>
              </w:rPr>
              <w:t>dalis</w:t>
            </w:r>
            <w:r w:rsidR="00B06473">
              <w:rPr>
                <w:rFonts w:ascii="Times New Roman" w:hAnsi="Times New Roman" w:cs="Times New Roman"/>
              </w:rPr>
              <w:t>.</w:t>
            </w:r>
          </w:p>
        </w:tc>
      </w:tr>
      <w:tr w:rsidR="009E4032" w:rsidRPr="00A4732B" w14:paraId="5BE58643" w14:textId="77777777" w:rsidTr="003C3D13">
        <w:tc>
          <w:tcPr>
            <w:tcW w:w="1271" w:type="dxa"/>
          </w:tcPr>
          <w:p w14:paraId="5AF0205F" w14:textId="77777777" w:rsidR="009E4032" w:rsidRPr="00A4732B" w:rsidRDefault="009E4032" w:rsidP="008D775C">
            <w:pPr>
              <w:pStyle w:val="Sraopastraipa"/>
              <w:numPr>
                <w:ilvl w:val="1"/>
                <w:numId w:val="2"/>
              </w:numPr>
              <w:ind w:left="29" w:hanging="3"/>
              <w:rPr>
                <w:rFonts w:ascii="Times New Roman" w:hAnsi="Times New Roman" w:cs="Times New Roman"/>
              </w:rPr>
            </w:pPr>
          </w:p>
        </w:tc>
        <w:tc>
          <w:tcPr>
            <w:tcW w:w="3686" w:type="dxa"/>
          </w:tcPr>
          <w:p w14:paraId="4916C230" w14:textId="49319337" w:rsidR="009E4032" w:rsidRPr="00A4732B" w:rsidRDefault="009E4032" w:rsidP="009E4032">
            <w:pPr>
              <w:rPr>
                <w:rFonts w:ascii="Times New Roman" w:hAnsi="Times New Roman" w:cs="Times New Roman"/>
              </w:rPr>
            </w:pPr>
            <w:r w:rsidRPr="00A4732B">
              <w:rPr>
                <w:rFonts w:ascii="Times New Roman" w:hAnsi="Times New Roman" w:cs="Times New Roman"/>
              </w:rPr>
              <w:t>Pasiūlymų pateikimo terminas</w:t>
            </w:r>
          </w:p>
        </w:tc>
        <w:tc>
          <w:tcPr>
            <w:tcW w:w="4536" w:type="dxa"/>
          </w:tcPr>
          <w:p w14:paraId="092497F0" w14:textId="4CD88458" w:rsidR="009E4032" w:rsidRPr="007B1B2F" w:rsidRDefault="00602348" w:rsidP="009E4032">
            <w:pPr>
              <w:rPr>
                <w:rFonts w:ascii="Times New Roman" w:hAnsi="Times New Roman" w:cs="Times New Roman"/>
              </w:rPr>
            </w:pPr>
            <w:r w:rsidRPr="007B1B2F">
              <w:rPr>
                <w:rFonts w:ascii="Times New Roman" w:hAnsi="Times New Roman" w:cs="Times New Roman"/>
              </w:rPr>
              <w:t>2022-0</w:t>
            </w:r>
            <w:r w:rsidR="005620D2" w:rsidRPr="007B1B2F">
              <w:rPr>
                <w:rFonts w:ascii="Times New Roman" w:hAnsi="Times New Roman" w:cs="Times New Roman"/>
              </w:rPr>
              <w:t>7</w:t>
            </w:r>
            <w:r w:rsidRPr="007B1B2F">
              <w:rPr>
                <w:rFonts w:ascii="Times New Roman" w:hAnsi="Times New Roman" w:cs="Times New Roman"/>
              </w:rPr>
              <w:t>-</w:t>
            </w:r>
            <w:r w:rsidR="007B1B2F" w:rsidRPr="007B1B2F">
              <w:rPr>
                <w:rFonts w:ascii="Times New Roman" w:hAnsi="Times New Roman" w:cs="Times New Roman"/>
              </w:rPr>
              <w:t>28 9:00</w:t>
            </w:r>
          </w:p>
        </w:tc>
      </w:tr>
      <w:tr w:rsidR="009E4032" w:rsidRPr="00A4732B" w14:paraId="682372E2" w14:textId="77777777" w:rsidTr="003C3D13">
        <w:tc>
          <w:tcPr>
            <w:tcW w:w="1271" w:type="dxa"/>
          </w:tcPr>
          <w:p w14:paraId="7586A51F" w14:textId="77777777" w:rsidR="009E4032" w:rsidRPr="00A4732B" w:rsidRDefault="009E4032" w:rsidP="008D775C">
            <w:pPr>
              <w:pStyle w:val="Sraopastraipa"/>
              <w:numPr>
                <w:ilvl w:val="1"/>
                <w:numId w:val="2"/>
              </w:numPr>
              <w:ind w:left="29" w:hanging="3"/>
              <w:rPr>
                <w:rFonts w:ascii="Times New Roman" w:hAnsi="Times New Roman" w:cs="Times New Roman"/>
              </w:rPr>
            </w:pPr>
          </w:p>
        </w:tc>
        <w:tc>
          <w:tcPr>
            <w:tcW w:w="3686" w:type="dxa"/>
          </w:tcPr>
          <w:p w14:paraId="497992A4" w14:textId="699704D0" w:rsidR="009E4032" w:rsidRPr="00A4732B" w:rsidRDefault="009E4032" w:rsidP="009E4032">
            <w:pPr>
              <w:rPr>
                <w:rFonts w:ascii="Times New Roman" w:hAnsi="Times New Roman" w:cs="Times New Roman"/>
              </w:rPr>
            </w:pPr>
            <w:r>
              <w:rPr>
                <w:rFonts w:ascii="Times New Roman" w:hAnsi="Times New Roman" w:cs="Times New Roman"/>
              </w:rPr>
              <w:t>Pasiūlymo pateikimo būdas</w:t>
            </w:r>
          </w:p>
        </w:tc>
        <w:tc>
          <w:tcPr>
            <w:tcW w:w="4536" w:type="dxa"/>
          </w:tcPr>
          <w:p w14:paraId="57FB8B7F" w14:textId="6904A5B0" w:rsidR="009E4032" w:rsidRPr="007B1B2F" w:rsidRDefault="00407760" w:rsidP="009E4032">
            <w:pPr>
              <w:rPr>
                <w:rFonts w:ascii="Times New Roman" w:hAnsi="Times New Roman" w:cs="Times New Roman"/>
              </w:rPr>
            </w:pPr>
            <w:r w:rsidRPr="007B1B2F">
              <w:rPr>
                <w:rFonts w:ascii="Times New Roman" w:hAnsi="Times New Roman" w:cs="Times New Roman"/>
              </w:rPr>
              <w:t xml:space="preserve">El. p. </w:t>
            </w:r>
            <w:r w:rsidR="007B1B2F" w:rsidRPr="007B1B2F">
              <w:rPr>
                <w:rFonts w:ascii="Times New Roman" w:hAnsi="Times New Roman" w:cs="Times New Roman"/>
              </w:rPr>
              <w:t>k.turcinavicius@gmail.com</w:t>
            </w:r>
          </w:p>
        </w:tc>
      </w:tr>
      <w:tr w:rsidR="009E4032" w:rsidRPr="00A4732B" w14:paraId="1F8101BD" w14:textId="77777777" w:rsidTr="003C3D13">
        <w:tc>
          <w:tcPr>
            <w:tcW w:w="1271" w:type="dxa"/>
          </w:tcPr>
          <w:p w14:paraId="2EC48F71" w14:textId="77777777" w:rsidR="009E4032" w:rsidRPr="00A4732B" w:rsidRDefault="009E4032" w:rsidP="008D775C">
            <w:pPr>
              <w:pStyle w:val="Sraopastraipa"/>
              <w:numPr>
                <w:ilvl w:val="1"/>
                <w:numId w:val="2"/>
              </w:numPr>
              <w:ind w:left="29" w:hanging="3"/>
              <w:rPr>
                <w:rFonts w:ascii="Times New Roman" w:hAnsi="Times New Roman" w:cs="Times New Roman"/>
              </w:rPr>
            </w:pPr>
          </w:p>
        </w:tc>
        <w:tc>
          <w:tcPr>
            <w:tcW w:w="3686" w:type="dxa"/>
          </w:tcPr>
          <w:p w14:paraId="45BFA2A4" w14:textId="549E6E56" w:rsidR="009E4032" w:rsidRPr="00A4732B" w:rsidRDefault="009E4032" w:rsidP="009E4032">
            <w:pPr>
              <w:rPr>
                <w:rFonts w:ascii="Times New Roman" w:hAnsi="Times New Roman" w:cs="Times New Roman"/>
              </w:rPr>
            </w:pPr>
            <w:r w:rsidRPr="00A4732B">
              <w:rPr>
                <w:rFonts w:ascii="Times New Roman" w:hAnsi="Times New Roman" w:cs="Times New Roman"/>
              </w:rPr>
              <w:t>Pasiūlymo galiojimo terminas</w:t>
            </w:r>
          </w:p>
        </w:tc>
        <w:tc>
          <w:tcPr>
            <w:tcW w:w="4536" w:type="dxa"/>
          </w:tcPr>
          <w:p w14:paraId="63CF3715" w14:textId="00CE42F1" w:rsidR="009E4032" w:rsidRPr="00A4732B" w:rsidRDefault="009E4032" w:rsidP="009E4032">
            <w:pPr>
              <w:rPr>
                <w:rFonts w:ascii="Times New Roman" w:hAnsi="Times New Roman" w:cs="Times New Roman"/>
              </w:rPr>
            </w:pPr>
            <w:r w:rsidRPr="00A4732B">
              <w:rPr>
                <w:rFonts w:ascii="Times New Roman" w:hAnsi="Times New Roman" w:cs="Times New Roman"/>
              </w:rPr>
              <w:t>90 kalendorinių dienų</w:t>
            </w:r>
          </w:p>
        </w:tc>
      </w:tr>
      <w:tr w:rsidR="009E4032" w:rsidRPr="00A4732B" w14:paraId="3AFFBA06" w14:textId="77777777" w:rsidTr="003C3D13">
        <w:tc>
          <w:tcPr>
            <w:tcW w:w="1271" w:type="dxa"/>
          </w:tcPr>
          <w:p w14:paraId="6B180DC3" w14:textId="77777777" w:rsidR="009E4032" w:rsidRPr="00A4732B" w:rsidRDefault="009E4032" w:rsidP="008D775C">
            <w:pPr>
              <w:pStyle w:val="Sraopastraipa"/>
              <w:numPr>
                <w:ilvl w:val="1"/>
                <w:numId w:val="2"/>
              </w:numPr>
              <w:ind w:left="29" w:hanging="3"/>
              <w:rPr>
                <w:rFonts w:ascii="Times New Roman" w:hAnsi="Times New Roman" w:cs="Times New Roman"/>
              </w:rPr>
            </w:pPr>
          </w:p>
        </w:tc>
        <w:tc>
          <w:tcPr>
            <w:tcW w:w="3686" w:type="dxa"/>
          </w:tcPr>
          <w:p w14:paraId="14D4EB87" w14:textId="39E2F85E" w:rsidR="009E4032" w:rsidRPr="00A4732B" w:rsidRDefault="009E4032" w:rsidP="009E4032">
            <w:pPr>
              <w:rPr>
                <w:rFonts w:ascii="Times New Roman" w:hAnsi="Times New Roman" w:cs="Times New Roman"/>
              </w:rPr>
            </w:pPr>
            <w:r w:rsidRPr="00A4732B">
              <w:rPr>
                <w:rFonts w:ascii="Times New Roman" w:hAnsi="Times New Roman" w:cs="Times New Roman"/>
              </w:rPr>
              <w:t>Prašymo paaiškinti pirkimo dokumentus pateikimo terminas</w:t>
            </w:r>
          </w:p>
        </w:tc>
        <w:tc>
          <w:tcPr>
            <w:tcW w:w="4536" w:type="dxa"/>
          </w:tcPr>
          <w:p w14:paraId="475C4CEB" w14:textId="118B5005" w:rsidR="009E4032" w:rsidRPr="0048727A" w:rsidRDefault="009E4032" w:rsidP="009E4032">
            <w:pPr>
              <w:rPr>
                <w:rFonts w:ascii="Times New Roman" w:hAnsi="Times New Roman" w:cs="Times New Roman"/>
              </w:rPr>
            </w:pPr>
            <w:r w:rsidRPr="0048727A">
              <w:rPr>
                <w:rFonts w:ascii="Times New Roman" w:hAnsi="Times New Roman" w:cs="Times New Roman"/>
              </w:rPr>
              <w:t xml:space="preserve">Ne vėliau kaip likus </w:t>
            </w:r>
            <w:r w:rsidR="00407760" w:rsidRPr="0048727A">
              <w:rPr>
                <w:rFonts w:ascii="Times New Roman" w:hAnsi="Times New Roman" w:cs="Times New Roman"/>
              </w:rPr>
              <w:t>6</w:t>
            </w:r>
            <w:r w:rsidRPr="0048727A">
              <w:rPr>
                <w:rFonts w:ascii="Times New Roman" w:hAnsi="Times New Roman" w:cs="Times New Roman"/>
              </w:rPr>
              <w:t xml:space="preserve"> dienoms iki pasiūlymų pateikimo termino pabaigos</w:t>
            </w:r>
          </w:p>
        </w:tc>
      </w:tr>
      <w:tr w:rsidR="009E4032" w:rsidRPr="00A4732B" w14:paraId="7BD58EAF" w14:textId="77777777" w:rsidTr="003C3D13">
        <w:tc>
          <w:tcPr>
            <w:tcW w:w="1271" w:type="dxa"/>
          </w:tcPr>
          <w:p w14:paraId="68F14DE1" w14:textId="77777777" w:rsidR="009E4032" w:rsidRPr="00A4732B" w:rsidRDefault="009E4032" w:rsidP="008D775C">
            <w:pPr>
              <w:pStyle w:val="Sraopastraipa"/>
              <w:numPr>
                <w:ilvl w:val="1"/>
                <w:numId w:val="2"/>
              </w:numPr>
              <w:ind w:left="29" w:hanging="3"/>
              <w:rPr>
                <w:rFonts w:ascii="Times New Roman" w:hAnsi="Times New Roman" w:cs="Times New Roman"/>
              </w:rPr>
            </w:pPr>
          </w:p>
        </w:tc>
        <w:tc>
          <w:tcPr>
            <w:tcW w:w="3686" w:type="dxa"/>
          </w:tcPr>
          <w:p w14:paraId="0C45A900" w14:textId="7FCF9A05" w:rsidR="009E4032" w:rsidRPr="00A4732B" w:rsidRDefault="009E4032" w:rsidP="009E4032">
            <w:pPr>
              <w:rPr>
                <w:rFonts w:ascii="Times New Roman" w:hAnsi="Times New Roman" w:cs="Times New Roman"/>
              </w:rPr>
            </w:pPr>
            <w:r w:rsidRPr="00A4732B">
              <w:rPr>
                <w:rFonts w:ascii="Times New Roman" w:hAnsi="Times New Roman" w:cs="Times New Roman"/>
              </w:rPr>
              <w:t>Atsakymų į prašymus paaiškinti pirkimo dokumentus pateikimo terminas</w:t>
            </w:r>
          </w:p>
        </w:tc>
        <w:tc>
          <w:tcPr>
            <w:tcW w:w="4536" w:type="dxa"/>
          </w:tcPr>
          <w:p w14:paraId="67712CEE" w14:textId="255FB6F2" w:rsidR="009E4032" w:rsidRPr="0048727A" w:rsidRDefault="009E4032" w:rsidP="009E4032">
            <w:pPr>
              <w:rPr>
                <w:rFonts w:ascii="Times New Roman" w:hAnsi="Times New Roman" w:cs="Times New Roman"/>
              </w:rPr>
            </w:pPr>
            <w:r w:rsidRPr="0048727A">
              <w:rPr>
                <w:rFonts w:ascii="Times New Roman" w:hAnsi="Times New Roman" w:cs="Times New Roman"/>
              </w:rPr>
              <w:t xml:space="preserve">Ne vėliau kaip likus </w:t>
            </w:r>
            <w:r w:rsidR="00407760" w:rsidRPr="0048727A">
              <w:rPr>
                <w:rFonts w:ascii="Times New Roman" w:hAnsi="Times New Roman" w:cs="Times New Roman"/>
              </w:rPr>
              <w:t>5</w:t>
            </w:r>
            <w:r w:rsidRPr="0048727A">
              <w:rPr>
                <w:rFonts w:ascii="Times New Roman" w:hAnsi="Times New Roman" w:cs="Times New Roman"/>
              </w:rPr>
              <w:t xml:space="preserve"> dienoms iki pasiūlymų pateikimo termino pabaigos</w:t>
            </w:r>
          </w:p>
        </w:tc>
      </w:tr>
      <w:tr w:rsidR="009E4032" w:rsidRPr="00A4732B" w14:paraId="528A160F" w14:textId="77777777" w:rsidTr="003C3D13">
        <w:tc>
          <w:tcPr>
            <w:tcW w:w="1271" w:type="dxa"/>
          </w:tcPr>
          <w:p w14:paraId="64BC4469" w14:textId="77777777" w:rsidR="009E4032" w:rsidRPr="00A4732B" w:rsidRDefault="009E4032" w:rsidP="008D775C">
            <w:pPr>
              <w:pStyle w:val="Sraopastraipa"/>
              <w:numPr>
                <w:ilvl w:val="1"/>
                <w:numId w:val="2"/>
              </w:numPr>
              <w:ind w:left="29" w:hanging="3"/>
              <w:rPr>
                <w:rFonts w:ascii="Times New Roman" w:hAnsi="Times New Roman" w:cs="Times New Roman"/>
              </w:rPr>
            </w:pPr>
          </w:p>
        </w:tc>
        <w:tc>
          <w:tcPr>
            <w:tcW w:w="3686" w:type="dxa"/>
          </w:tcPr>
          <w:p w14:paraId="25996110" w14:textId="1A5039A3" w:rsidR="009E4032" w:rsidRPr="00A4732B" w:rsidRDefault="009E4032" w:rsidP="009E4032">
            <w:pPr>
              <w:rPr>
                <w:rFonts w:ascii="Times New Roman" w:hAnsi="Times New Roman" w:cs="Times New Roman"/>
              </w:rPr>
            </w:pPr>
            <w:r w:rsidRPr="00A4732B">
              <w:rPr>
                <w:rFonts w:ascii="Times New Roman" w:hAnsi="Times New Roman" w:cs="Times New Roman"/>
              </w:rPr>
              <w:t>Ar taikomi tiekėjų kvalifikacijos reikalavimai?</w:t>
            </w:r>
          </w:p>
        </w:tc>
        <w:tc>
          <w:tcPr>
            <w:tcW w:w="4536" w:type="dxa"/>
          </w:tcPr>
          <w:p w14:paraId="082D7264" w14:textId="5ADA05EB" w:rsidR="009E4032" w:rsidRPr="00A4732B" w:rsidRDefault="009E4032" w:rsidP="009E4032">
            <w:pPr>
              <w:rPr>
                <w:rFonts w:ascii="Times New Roman" w:hAnsi="Times New Roman" w:cs="Times New Roman"/>
              </w:rPr>
            </w:pPr>
            <w:r w:rsidRPr="00A4732B">
              <w:rPr>
                <w:rFonts w:ascii="Times New Roman" w:hAnsi="Times New Roman" w:cs="Times New Roman"/>
              </w:rPr>
              <w:t>Taip</w:t>
            </w:r>
          </w:p>
        </w:tc>
      </w:tr>
      <w:tr w:rsidR="0048727A" w:rsidRPr="00A4732B" w14:paraId="1D7276DB" w14:textId="77777777" w:rsidTr="003C3D13">
        <w:tc>
          <w:tcPr>
            <w:tcW w:w="1271" w:type="dxa"/>
          </w:tcPr>
          <w:p w14:paraId="344CB970" w14:textId="77777777" w:rsidR="0048727A" w:rsidRPr="00A4732B" w:rsidRDefault="0048727A" w:rsidP="008D775C">
            <w:pPr>
              <w:pStyle w:val="Sraopastraipa"/>
              <w:numPr>
                <w:ilvl w:val="1"/>
                <w:numId w:val="2"/>
              </w:numPr>
              <w:ind w:left="29" w:hanging="3"/>
              <w:rPr>
                <w:rFonts w:ascii="Times New Roman" w:hAnsi="Times New Roman" w:cs="Times New Roman"/>
              </w:rPr>
            </w:pPr>
          </w:p>
        </w:tc>
        <w:tc>
          <w:tcPr>
            <w:tcW w:w="3686" w:type="dxa"/>
          </w:tcPr>
          <w:p w14:paraId="7E72BC2D" w14:textId="72084974" w:rsidR="0048727A" w:rsidRPr="00A4732B" w:rsidRDefault="0048727A" w:rsidP="009E4032">
            <w:pPr>
              <w:rPr>
                <w:rFonts w:ascii="Times New Roman" w:hAnsi="Times New Roman" w:cs="Times New Roman"/>
              </w:rPr>
            </w:pPr>
            <w:r>
              <w:rPr>
                <w:rFonts w:ascii="Times New Roman" w:hAnsi="Times New Roman" w:cs="Times New Roman"/>
              </w:rPr>
              <w:t>Pasiūlymų vertinimo kriterijus</w:t>
            </w:r>
          </w:p>
        </w:tc>
        <w:tc>
          <w:tcPr>
            <w:tcW w:w="4536" w:type="dxa"/>
          </w:tcPr>
          <w:p w14:paraId="12A9F6EC" w14:textId="67F0B25D" w:rsidR="0048727A" w:rsidRPr="00A4732B" w:rsidRDefault="0048727A" w:rsidP="009E4032">
            <w:pPr>
              <w:rPr>
                <w:rFonts w:ascii="Times New Roman" w:hAnsi="Times New Roman" w:cs="Times New Roman"/>
              </w:rPr>
            </w:pPr>
            <w:r>
              <w:rPr>
                <w:rFonts w:ascii="Times New Roman" w:hAnsi="Times New Roman" w:cs="Times New Roman"/>
              </w:rPr>
              <w:t>Mažiausia kaina</w:t>
            </w:r>
          </w:p>
        </w:tc>
      </w:tr>
      <w:tr w:rsidR="009E4032" w:rsidRPr="00A4732B" w14:paraId="70F1D6A7" w14:textId="77777777" w:rsidTr="003C3D13">
        <w:tc>
          <w:tcPr>
            <w:tcW w:w="1271" w:type="dxa"/>
          </w:tcPr>
          <w:p w14:paraId="4AD5C49C" w14:textId="77777777" w:rsidR="009E4032" w:rsidRPr="00A4732B" w:rsidRDefault="009E4032" w:rsidP="008D775C">
            <w:pPr>
              <w:pStyle w:val="Sraopastraipa"/>
              <w:numPr>
                <w:ilvl w:val="1"/>
                <w:numId w:val="2"/>
              </w:numPr>
              <w:ind w:left="29" w:hanging="3"/>
              <w:rPr>
                <w:rFonts w:ascii="Times New Roman" w:hAnsi="Times New Roman" w:cs="Times New Roman"/>
              </w:rPr>
            </w:pPr>
          </w:p>
        </w:tc>
        <w:tc>
          <w:tcPr>
            <w:tcW w:w="3686" w:type="dxa"/>
          </w:tcPr>
          <w:p w14:paraId="05E47987" w14:textId="0E449F9F" w:rsidR="009E4032" w:rsidRPr="00A4732B" w:rsidRDefault="009E4032" w:rsidP="009E4032">
            <w:pPr>
              <w:rPr>
                <w:rFonts w:ascii="Times New Roman" w:hAnsi="Times New Roman" w:cs="Times New Roman"/>
              </w:rPr>
            </w:pPr>
            <w:r w:rsidRPr="00A4732B">
              <w:rPr>
                <w:rFonts w:ascii="Times New Roman" w:hAnsi="Times New Roman" w:cs="Times New Roman"/>
              </w:rPr>
              <w:t>Pirkimo sąlygų priedai</w:t>
            </w:r>
          </w:p>
        </w:tc>
        <w:tc>
          <w:tcPr>
            <w:tcW w:w="4536" w:type="dxa"/>
          </w:tcPr>
          <w:p w14:paraId="08123557" w14:textId="78574669" w:rsidR="009E4032" w:rsidRPr="00A4732B" w:rsidRDefault="009E4032" w:rsidP="009E4032">
            <w:pPr>
              <w:rPr>
                <w:rFonts w:ascii="Times New Roman" w:hAnsi="Times New Roman" w:cs="Times New Roman"/>
              </w:rPr>
            </w:pPr>
            <w:r w:rsidRPr="00A4732B">
              <w:rPr>
                <w:rFonts w:ascii="Times New Roman" w:hAnsi="Times New Roman" w:cs="Times New Roman"/>
              </w:rPr>
              <w:t xml:space="preserve">1 priedas – </w:t>
            </w:r>
            <w:hyperlink w:anchor="_PASIŪLYMAS" w:history="1">
              <w:r w:rsidRPr="00A4732B">
                <w:rPr>
                  <w:rStyle w:val="Hipersaitas"/>
                  <w:rFonts w:ascii="Times New Roman" w:hAnsi="Times New Roman" w:cs="Times New Roman"/>
                </w:rPr>
                <w:t>Pasiūlymo forma</w:t>
              </w:r>
            </w:hyperlink>
          </w:p>
          <w:p w14:paraId="07614F57" w14:textId="31C9B677" w:rsidR="009E4032" w:rsidRPr="00A4732B" w:rsidRDefault="009E4032" w:rsidP="009E4032">
            <w:pPr>
              <w:rPr>
                <w:rFonts w:ascii="Times New Roman" w:hAnsi="Times New Roman" w:cs="Times New Roman"/>
              </w:rPr>
            </w:pPr>
            <w:r w:rsidRPr="00A4732B">
              <w:rPr>
                <w:rFonts w:ascii="Times New Roman" w:hAnsi="Times New Roman" w:cs="Times New Roman"/>
              </w:rPr>
              <w:t xml:space="preserve">2 priedas – </w:t>
            </w:r>
            <w:hyperlink w:anchor="_Techninė_specifikacija" w:history="1">
              <w:r w:rsidRPr="00A4732B">
                <w:rPr>
                  <w:rStyle w:val="Hipersaitas"/>
                  <w:rFonts w:ascii="Times New Roman" w:hAnsi="Times New Roman" w:cs="Times New Roman"/>
                </w:rPr>
                <w:t>Techninė specifikacija</w:t>
              </w:r>
            </w:hyperlink>
            <w:r w:rsidR="005620D2">
              <w:rPr>
                <w:rStyle w:val="Hipersaitas"/>
                <w:rFonts w:ascii="Times New Roman" w:hAnsi="Times New Roman" w:cs="Times New Roman"/>
              </w:rPr>
              <w:t xml:space="preserve"> </w:t>
            </w:r>
          </w:p>
          <w:p w14:paraId="6160A1AA" w14:textId="58CE03EA" w:rsidR="009E4032" w:rsidRPr="00A4732B" w:rsidRDefault="009E4032" w:rsidP="009E4032">
            <w:pPr>
              <w:rPr>
                <w:rFonts w:ascii="Times New Roman" w:hAnsi="Times New Roman" w:cs="Times New Roman"/>
              </w:rPr>
            </w:pPr>
            <w:r>
              <w:rPr>
                <w:rFonts w:ascii="Times New Roman" w:hAnsi="Times New Roman" w:cs="Times New Roman"/>
              </w:rPr>
              <w:t>3</w:t>
            </w:r>
            <w:r w:rsidRPr="00A4732B">
              <w:rPr>
                <w:rFonts w:ascii="Times New Roman" w:hAnsi="Times New Roman" w:cs="Times New Roman"/>
              </w:rPr>
              <w:t xml:space="preserve"> priedas – </w:t>
            </w:r>
            <w:hyperlink w:anchor="_Tiekėjų_kvalifikacijos_ir" w:history="1">
              <w:r w:rsidRPr="00A4732B">
                <w:rPr>
                  <w:rStyle w:val="Hipersaitas"/>
                  <w:rFonts w:ascii="Times New Roman" w:hAnsi="Times New Roman" w:cs="Times New Roman"/>
                </w:rPr>
                <w:t>Tiekėjų kvalifikacijos ir kiti reikalavimai</w:t>
              </w:r>
            </w:hyperlink>
          </w:p>
          <w:p w14:paraId="2916F641" w14:textId="40C1ED74" w:rsidR="005D5EE7" w:rsidRPr="0048727A" w:rsidRDefault="009E4032" w:rsidP="009E4032">
            <w:pPr>
              <w:rPr>
                <w:rFonts w:ascii="Times New Roman" w:hAnsi="Times New Roman" w:cs="Times New Roman"/>
                <w:color w:val="0563C1" w:themeColor="hyperlink"/>
                <w:u w:val="single"/>
              </w:rPr>
            </w:pPr>
            <w:r>
              <w:rPr>
                <w:rFonts w:ascii="Times New Roman" w:hAnsi="Times New Roman" w:cs="Times New Roman"/>
              </w:rPr>
              <w:t>4</w:t>
            </w:r>
            <w:r w:rsidRPr="00A4732B">
              <w:rPr>
                <w:rFonts w:ascii="Times New Roman" w:hAnsi="Times New Roman" w:cs="Times New Roman"/>
              </w:rPr>
              <w:t xml:space="preserve"> priedas – </w:t>
            </w:r>
            <w:r w:rsidR="00C76639" w:rsidRPr="0048727A">
              <w:rPr>
                <w:rFonts w:ascii="Times New Roman" w:hAnsi="Times New Roman" w:cs="Times New Roman"/>
              </w:rPr>
              <w:t>S</w:t>
            </w:r>
            <w:r w:rsidRPr="0048727A">
              <w:rPr>
                <w:rFonts w:ascii="Times New Roman" w:hAnsi="Times New Roman" w:cs="Times New Roman"/>
              </w:rPr>
              <w:t>utarties projektas</w:t>
            </w:r>
          </w:p>
        </w:tc>
      </w:tr>
    </w:tbl>
    <w:p w14:paraId="220F555D" w14:textId="77777777" w:rsidR="0024482E" w:rsidRPr="00A4732B" w:rsidRDefault="0024482E" w:rsidP="00B83E9F">
      <w:pPr>
        <w:rPr>
          <w:rFonts w:ascii="Times New Roman" w:hAnsi="Times New Roman" w:cs="Times New Roman"/>
        </w:rPr>
        <w:sectPr w:rsidR="0024482E" w:rsidRPr="00A4732B" w:rsidSect="00967AED">
          <w:footerReference w:type="default" r:id="rId12"/>
          <w:pgSz w:w="11906" w:h="16838"/>
          <w:pgMar w:top="1134" w:right="567" w:bottom="1134" w:left="1701" w:header="567" w:footer="567" w:gutter="0"/>
          <w:cols w:space="1296"/>
          <w:docGrid w:linePitch="360"/>
        </w:sectPr>
      </w:pPr>
    </w:p>
    <w:p w14:paraId="08DF4D6F" w14:textId="1ABFEFD5" w:rsidR="00B83E9F" w:rsidRPr="00A4732B" w:rsidRDefault="0024482E" w:rsidP="008D775C">
      <w:pPr>
        <w:pStyle w:val="Antrat1"/>
        <w:numPr>
          <w:ilvl w:val="0"/>
          <w:numId w:val="3"/>
        </w:numPr>
        <w:tabs>
          <w:tab w:val="left" w:pos="426"/>
        </w:tabs>
        <w:ind w:left="0" w:firstLine="0"/>
        <w:rPr>
          <w:rFonts w:cs="Times New Roman"/>
        </w:rPr>
      </w:pPr>
      <w:r w:rsidRPr="00A4732B">
        <w:rPr>
          <w:rFonts w:cs="Times New Roman"/>
        </w:rPr>
        <w:lastRenderedPageBreak/>
        <w:t>BENDROSIOS NUOSTATOS</w:t>
      </w:r>
    </w:p>
    <w:p w14:paraId="252D4A9F" w14:textId="26BC2423" w:rsidR="0024482E" w:rsidRPr="009E64FF" w:rsidRDefault="003A2575" w:rsidP="009E64FF">
      <w:pPr>
        <w:pStyle w:val="Sraopastraipa"/>
        <w:numPr>
          <w:ilvl w:val="1"/>
          <w:numId w:val="4"/>
        </w:numPr>
        <w:tabs>
          <w:tab w:val="left" w:pos="567"/>
        </w:tabs>
        <w:ind w:left="0" w:firstLine="0"/>
        <w:rPr>
          <w:rFonts w:ascii="Times New Roman" w:hAnsi="Times New Roman" w:cs="Times New Roman"/>
          <w:color w:val="000000" w:themeColor="text1"/>
        </w:rPr>
      </w:pPr>
      <w:r w:rsidRPr="009E64FF">
        <w:rPr>
          <w:rFonts w:ascii="Times New Roman" w:hAnsi="Times New Roman" w:cs="Times New Roman"/>
          <w:color w:val="000000" w:themeColor="text1"/>
        </w:rPr>
        <w:t>P</w:t>
      </w:r>
      <w:r w:rsidR="0024482E" w:rsidRPr="009E64FF">
        <w:rPr>
          <w:rFonts w:ascii="Times New Roman" w:hAnsi="Times New Roman" w:cs="Times New Roman"/>
          <w:color w:val="000000" w:themeColor="text1"/>
        </w:rPr>
        <w:t xml:space="preserve">irkimas atliekamas vadovaujantis </w:t>
      </w:r>
      <w:r w:rsidR="009E64FF" w:rsidRPr="009E64FF">
        <w:rPr>
          <w:rFonts w:ascii="Times New Roman" w:hAnsi="Times New Roman" w:cs="Times New Roman"/>
          <w:color w:val="000000" w:themeColor="text1"/>
        </w:rPr>
        <w:t>Sporto rėmimo fondo lėšomis finansuojamų sporto projektų, skirtų esamų sporto bazių plėtrai, priežiūrai ir remontui, neperkančiųjų organizacijų pirkimų vykdymo tvarka</w:t>
      </w:r>
      <w:r w:rsidRPr="009E64FF">
        <w:rPr>
          <w:rFonts w:ascii="Times New Roman" w:hAnsi="Times New Roman" w:cs="Times New Roman"/>
          <w:color w:val="000000" w:themeColor="text1"/>
        </w:rPr>
        <w:t>, patvirtint</w:t>
      </w:r>
      <w:r w:rsidR="009E64FF" w:rsidRPr="009E64FF">
        <w:rPr>
          <w:rFonts w:ascii="Times New Roman" w:hAnsi="Times New Roman" w:cs="Times New Roman"/>
          <w:color w:val="000000" w:themeColor="text1"/>
        </w:rPr>
        <w:t>a</w:t>
      </w:r>
      <w:r w:rsidRPr="009E64FF">
        <w:rPr>
          <w:rFonts w:ascii="Times New Roman" w:hAnsi="Times New Roman" w:cs="Times New Roman"/>
          <w:color w:val="000000" w:themeColor="text1"/>
        </w:rPr>
        <w:t xml:space="preserve"> </w:t>
      </w:r>
      <w:r w:rsidR="009E64FF" w:rsidRPr="009E64FF">
        <w:rPr>
          <w:rFonts w:ascii="Times New Roman" w:hAnsi="Times New Roman" w:cs="Times New Roman"/>
          <w:color w:val="000000" w:themeColor="text1"/>
        </w:rPr>
        <w:t>viešosios įstaigos Centrinės projektų valdymo agentūros direktoriaus 2019 m. rugsėjo 17 d. įsakymu</w:t>
      </w:r>
      <w:r w:rsidR="009E64FF">
        <w:rPr>
          <w:rFonts w:ascii="Times New Roman" w:hAnsi="Times New Roman" w:cs="Times New Roman"/>
          <w:color w:val="000000" w:themeColor="text1"/>
        </w:rPr>
        <w:t xml:space="preserve"> </w:t>
      </w:r>
      <w:r w:rsidR="009E64FF" w:rsidRPr="009E64FF">
        <w:rPr>
          <w:rFonts w:ascii="Times New Roman" w:hAnsi="Times New Roman" w:cs="Times New Roman"/>
          <w:color w:val="000000" w:themeColor="text1"/>
        </w:rPr>
        <w:t>Nr. 2019/8-237</w:t>
      </w:r>
      <w:r w:rsidRPr="009E64FF">
        <w:rPr>
          <w:rFonts w:ascii="Times New Roman" w:hAnsi="Times New Roman" w:cs="Times New Roman"/>
          <w:color w:val="000000" w:themeColor="text1"/>
        </w:rPr>
        <w:t xml:space="preserve"> </w:t>
      </w:r>
      <w:r w:rsidR="007523B4" w:rsidRPr="009E64FF">
        <w:rPr>
          <w:rFonts w:ascii="Times New Roman" w:hAnsi="Times New Roman" w:cs="Times New Roman"/>
          <w:color w:val="000000" w:themeColor="text1"/>
        </w:rPr>
        <w:t xml:space="preserve">(toliau – </w:t>
      </w:r>
      <w:r w:rsidR="009E64FF">
        <w:rPr>
          <w:rFonts w:ascii="Times New Roman" w:hAnsi="Times New Roman" w:cs="Times New Roman"/>
          <w:color w:val="000000" w:themeColor="text1"/>
        </w:rPr>
        <w:t>Tvarka</w:t>
      </w:r>
      <w:r w:rsidR="007523B4" w:rsidRPr="009E64FF">
        <w:rPr>
          <w:rFonts w:ascii="Times New Roman" w:hAnsi="Times New Roman" w:cs="Times New Roman"/>
          <w:color w:val="000000" w:themeColor="text1"/>
        </w:rPr>
        <w:t>)</w:t>
      </w:r>
      <w:r w:rsidR="0024482E" w:rsidRPr="009E64FF">
        <w:rPr>
          <w:rFonts w:ascii="Times New Roman" w:hAnsi="Times New Roman" w:cs="Times New Roman"/>
          <w:color w:val="000000" w:themeColor="text1"/>
        </w:rPr>
        <w:t>, Lietuvos Respublikos civiliniu kodeksu bei šiomis pirkimo s</w:t>
      </w:r>
      <w:r w:rsidR="009919EF" w:rsidRPr="009E64FF">
        <w:rPr>
          <w:rFonts w:ascii="Times New Roman" w:hAnsi="Times New Roman" w:cs="Times New Roman"/>
          <w:color w:val="000000" w:themeColor="text1"/>
        </w:rPr>
        <w:t>ą</w:t>
      </w:r>
      <w:r w:rsidR="0024482E" w:rsidRPr="009E64FF">
        <w:rPr>
          <w:rFonts w:ascii="Times New Roman" w:hAnsi="Times New Roman" w:cs="Times New Roman"/>
          <w:color w:val="000000" w:themeColor="text1"/>
        </w:rPr>
        <w:t xml:space="preserve">lygomis. </w:t>
      </w:r>
    </w:p>
    <w:p w14:paraId="4B30A290" w14:textId="6A9DB8C0" w:rsidR="004958EA" w:rsidRPr="00A4732B" w:rsidRDefault="004958EA" w:rsidP="009E64FF">
      <w:pPr>
        <w:pStyle w:val="Sraopastraipa"/>
        <w:numPr>
          <w:ilvl w:val="1"/>
          <w:numId w:val="4"/>
        </w:numPr>
        <w:tabs>
          <w:tab w:val="left" w:pos="567"/>
        </w:tabs>
        <w:ind w:left="0" w:firstLine="0"/>
        <w:rPr>
          <w:rFonts w:ascii="Times New Roman" w:hAnsi="Times New Roman" w:cs="Times New Roman"/>
          <w:color w:val="000000" w:themeColor="text1"/>
        </w:rPr>
      </w:pPr>
      <w:r w:rsidRPr="00A4732B">
        <w:rPr>
          <w:rFonts w:ascii="Times New Roman" w:hAnsi="Times New Roman" w:cs="Times New Roman"/>
          <w:color w:val="000000" w:themeColor="text1"/>
        </w:rPr>
        <w:t xml:space="preserve">Pirkimas atliekamas laikantis </w:t>
      </w:r>
      <w:r w:rsidR="003A2575">
        <w:rPr>
          <w:rFonts w:ascii="Times New Roman" w:hAnsi="Times New Roman" w:cs="Times New Roman"/>
          <w:color w:val="000000" w:themeColor="text1"/>
        </w:rPr>
        <w:t>l</w:t>
      </w:r>
      <w:r w:rsidR="003A2575" w:rsidRPr="003A2575">
        <w:rPr>
          <w:rFonts w:ascii="Times New Roman" w:hAnsi="Times New Roman" w:cs="Times New Roman"/>
          <w:color w:val="000000" w:themeColor="text1"/>
        </w:rPr>
        <w:t>ygiateisiškumo, nediskriminavimo, abipusio pripažinimo, proporcingumo, skaidrumo</w:t>
      </w:r>
      <w:r w:rsidRPr="00A4732B">
        <w:rPr>
          <w:rFonts w:ascii="Times New Roman" w:hAnsi="Times New Roman" w:cs="Times New Roman"/>
          <w:color w:val="000000" w:themeColor="text1"/>
        </w:rPr>
        <w:t xml:space="preserve"> principų bei konfidencialumo ir nešališkumo reikalavimų.</w:t>
      </w:r>
    </w:p>
    <w:p w14:paraId="11BF7259" w14:textId="553CE941" w:rsidR="007523B4" w:rsidRPr="00A4732B" w:rsidRDefault="007523B4" w:rsidP="009E64FF">
      <w:pPr>
        <w:pStyle w:val="Sraopastraipa"/>
        <w:numPr>
          <w:ilvl w:val="1"/>
          <w:numId w:val="4"/>
        </w:numPr>
        <w:tabs>
          <w:tab w:val="left" w:pos="567"/>
        </w:tabs>
        <w:ind w:left="0" w:firstLine="0"/>
        <w:rPr>
          <w:rFonts w:ascii="Times New Roman" w:hAnsi="Times New Roman" w:cs="Times New Roman"/>
          <w:color w:val="000000" w:themeColor="text1"/>
        </w:rPr>
      </w:pPr>
      <w:r w:rsidRPr="00A4732B">
        <w:rPr>
          <w:rFonts w:ascii="Times New Roman" w:hAnsi="Times New Roman" w:cs="Times New Roman"/>
          <w:color w:val="000000" w:themeColor="text1"/>
        </w:rPr>
        <w:t xml:space="preserve">Esant prieštaravimui tarp </w:t>
      </w:r>
      <w:r w:rsidR="00582AC7">
        <w:rPr>
          <w:rFonts w:ascii="Times New Roman" w:hAnsi="Times New Roman" w:cs="Times New Roman"/>
          <w:color w:val="000000" w:themeColor="text1"/>
        </w:rPr>
        <w:t>I skyriaus</w:t>
      </w:r>
      <w:r w:rsidR="00582AC7" w:rsidRPr="00A4732B">
        <w:rPr>
          <w:rFonts w:ascii="Times New Roman" w:hAnsi="Times New Roman" w:cs="Times New Roman"/>
          <w:color w:val="000000" w:themeColor="text1"/>
        </w:rPr>
        <w:t xml:space="preserve"> </w:t>
      </w:r>
      <w:r w:rsidRPr="00A4732B">
        <w:rPr>
          <w:rFonts w:ascii="Times New Roman" w:hAnsi="Times New Roman" w:cs="Times New Roman"/>
          <w:color w:val="000000" w:themeColor="text1"/>
        </w:rPr>
        <w:t xml:space="preserve">pagrindinių pirkimo sąlygų </w:t>
      </w:r>
      <w:r w:rsidR="00582AC7">
        <w:rPr>
          <w:rFonts w:ascii="Times New Roman" w:hAnsi="Times New Roman" w:cs="Times New Roman"/>
          <w:color w:val="000000" w:themeColor="text1"/>
        </w:rPr>
        <w:t xml:space="preserve">(toliau – pagrindinės pirkimo sąlygos) </w:t>
      </w:r>
      <w:r w:rsidRPr="00A4732B">
        <w:rPr>
          <w:rFonts w:ascii="Times New Roman" w:hAnsi="Times New Roman" w:cs="Times New Roman"/>
          <w:color w:val="000000" w:themeColor="text1"/>
        </w:rPr>
        <w:t>ir kitų pirkimo sąlygų, pirmenybė taikoma pagrindinėms pirkimo sąlygoms.</w:t>
      </w:r>
    </w:p>
    <w:p w14:paraId="2CE8D1A0" w14:textId="7EF97D5F" w:rsidR="004958EA" w:rsidRPr="00A4732B" w:rsidRDefault="004958EA" w:rsidP="008D775C">
      <w:pPr>
        <w:pStyle w:val="Antrat1"/>
        <w:numPr>
          <w:ilvl w:val="0"/>
          <w:numId w:val="4"/>
        </w:numPr>
        <w:tabs>
          <w:tab w:val="left" w:pos="284"/>
        </w:tabs>
        <w:ind w:left="0" w:firstLine="0"/>
        <w:rPr>
          <w:rFonts w:cs="Times New Roman"/>
          <w:color w:val="000000" w:themeColor="text1"/>
        </w:rPr>
      </w:pPr>
      <w:r w:rsidRPr="00A4732B">
        <w:rPr>
          <w:rFonts w:cs="Times New Roman"/>
          <w:color w:val="000000" w:themeColor="text1"/>
        </w:rPr>
        <w:t>PIRKIMO OBJEKTAS</w:t>
      </w:r>
    </w:p>
    <w:p w14:paraId="11256E38" w14:textId="6D463F5C" w:rsidR="004958EA" w:rsidRPr="00A4732B" w:rsidRDefault="004958EA" w:rsidP="008D775C">
      <w:pPr>
        <w:pStyle w:val="Sraopastraipa"/>
        <w:numPr>
          <w:ilvl w:val="1"/>
          <w:numId w:val="4"/>
        </w:numPr>
        <w:tabs>
          <w:tab w:val="left" w:pos="567"/>
        </w:tabs>
        <w:ind w:left="0" w:firstLine="0"/>
        <w:rPr>
          <w:rFonts w:ascii="Times New Roman" w:hAnsi="Times New Roman" w:cs="Times New Roman"/>
          <w:color w:val="000000" w:themeColor="text1"/>
        </w:rPr>
      </w:pPr>
      <w:r w:rsidRPr="00A4732B">
        <w:rPr>
          <w:rFonts w:ascii="Times New Roman" w:hAnsi="Times New Roman" w:cs="Times New Roman"/>
          <w:color w:val="000000" w:themeColor="text1"/>
        </w:rPr>
        <w:t>Pasiūlymas turi būti pateiktas visai pirkimo sąlygų techninėje specifikacijoje nurodytai apimčiai, neskaidant jos smulkiau. Jei pirkimas skaidomas dalimis pasiūlymas turi būti pateiktas visai siūlomos pirkimo dalies pirkimo sąlygų techninėje specifikacijoje nurodytai apimčiai, neskaidant jos smulkiau.</w:t>
      </w:r>
    </w:p>
    <w:p w14:paraId="06675026" w14:textId="4F2CAF5A" w:rsidR="004958EA" w:rsidRPr="00A4732B" w:rsidRDefault="004958EA" w:rsidP="008D775C">
      <w:pPr>
        <w:pStyle w:val="Antrat1"/>
        <w:numPr>
          <w:ilvl w:val="0"/>
          <w:numId w:val="4"/>
        </w:numPr>
        <w:tabs>
          <w:tab w:val="left" w:pos="426"/>
        </w:tabs>
        <w:ind w:left="0" w:firstLine="0"/>
        <w:rPr>
          <w:rFonts w:cs="Times New Roman"/>
        </w:rPr>
      </w:pPr>
      <w:r w:rsidRPr="00A4732B">
        <w:rPr>
          <w:rFonts w:cs="Times New Roman"/>
        </w:rPr>
        <w:t>RĖMIMASIS KITŲ ŪKIO SUBJEKTŲ PAJĖGUMAIS</w:t>
      </w:r>
    </w:p>
    <w:p w14:paraId="7DE3E278" w14:textId="5B99575D" w:rsidR="004958EA" w:rsidRPr="00A4732B" w:rsidRDefault="004958EA" w:rsidP="008D775C">
      <w:pPr>
        <w:pStyle w:val="Sraopastraipa"/>
        <w:numPr>
          <w:ilvl w:val="1"/>
          <w:numId w:val="5"/>
        </w:numPr>
        <w:tabs>
          <w:tab w:val="left" w:pos="567"/>
        </w:tabs>
        <w:ind w:left="0" w:firstLine="0"/>
        <w:rPr>
          <w:rFonts w:ascii="Times New Roman" w:hAnsi="Times New Roman" w:cs="Times New Roman"/>
        </w:rPr>
      </w:pPr>
      <w:r w:rsidRPr="00A4732B">
        <w:rPr>
          <w:rFonts w:ascii="Times New Roman" w:hAnsi="Times New Roman" w:cs="Times New Roman"/>
        </w:rPr>
        <w:t>Tiekėjas gali remtis kitų ūkio subjektų pajėgumais, kurių kvalifikacija remiasi siekdamas atitikti pirkimo dokumentuose pirkimo vykdytojo nustatytus kvalifikacijos reikalavimus</w:t>
      </w:r>
      <w:r w:rsidR="00BB793A">
        <w:rPr>
          <w:rFonts w:ascii="Times New Roman" w:hAnsi="Times New Roman" w:cs="Times New Roman"/>
        </w:rPr>
        <w:t xml:space="preserve"> ar ekonomiškai naudingiausio pasiūlymo vertinimo kriterijus</w:t>
      </w:r>
      <w:r w:rsidR="003A2575">
        <w:rPr>
          <w:rFonts w:ascii="Times New Roman" w:hAnsi="Times New Roman" w:cs="Times New Roman"/>
        </w:rPr>
        <w:t>.</w:t>
      </w:r>
    </w:p>
    <w:p w14:paraId="2A741D37" w14:textId="26714242" w:rsidR="004958EA" w:rsidRPr="00A4732B" w:rsidRDefault="004958EA" w:rsidP="008D775C">
      <w:pPr>
        <w:pStyle w:val="Sraopastraipa"/>
        <w:numPr>
          <w:ilvl w:val="1"/>
          <w:numId w:val="5"/>
        </w:numPr>
        <w:tabs>
          <w:tab w:val="left" w:pos="567"/>
        </w:tabs>
        <w:ind w:left="0" w:firstLine="0"/>
        <w:rPr>
          <w:rFonts w:ascii="Times New Roman" w:hAnsi="Times New Roman" w:cs="Times New Roman"/>
        </w:rPr>
      </w:pPr>
      <w:r w:rsidRPr="00A4732B">
        <w:rPr>
          <w:rFonts w:ascii="Times New Roman" w:hAnsi="Times New Roman" w:cs="Times New Roman"/>
        </w:rPr>
        <w:t xml:space="preserve">Remdamasis kitų ūkio subjektų pajėgumais, tiekėjas neatsižvelgia į tai, koks teisinis ryšys sieja tiekėją ir tą ūkio subjektą, kurio pajėgumais jis remiasi. Galimos įvairios naudojimosi kitam subjektui priklausiančiais ištekliais formos, pavyzdžiui: jungtinė veikla (partnerystė), subranga, konsorciumas, rėmimasis dukterinių (patronuojamųjų) įmonių pajėgumais, naudojimasis asmenų, tiesiogiai nedalyvaujančių pirkimo procedūrose pajėgumais (šių asmenų įrankiais, įrenginiais, techninėmis priemonėmis) ir panašiai. </w:t>
      </w:r>
    </w:p>
    <w:p w14:paraId="43919821" w14:textId="3E4E462A" w:rsidR="004958EA" w:rsidRPr="00A4732B" w:rsidRDefault="004958EA" w:rsidP="008D775C">
      <w:pPr>
        <w:pStyle w:val="Sraopastraipa"/>
        <w:numPr>
          <w:ilvl w:val="1"/>
          <w:numId w:val="5"/>
        </w:numPr>
        <w:tabs>
          <w:tab w:val="left" w:pos="567"/>
        </w:tabs>
        <w:ind w:left="0" w:firstLine="0"/>
        <w:rPr>
          <w:rFonts w:ascii="Times New Roman" w:hAnsi="Times New Roman" w:cs="Times New Roman"/>
        </w:rPr>
      </w:pPr>
      <w:r w:rsidRPr="00A4732B">
        <w:rPr>
          <w:rFonts w:ascii="Times New Roman" w:hAnsi="Times New Roman" w:cs="Times New Roman"/>
        </w:rPr>
        <w:t xml:space="preserve">Jei pirkimo procedūrose dalyvauja ūkio subjektų grupė, ji pateikia jungtinės veiklos sutartį arba tinkamai patvirtintą jos kopiją. Jungtinės veiklos sutartyje turi būti nurodyti kiekvienos šios sutarties šalies įsipareigojimai vykdant numatomą su </w:t>
      </w:r>
      <w:r w:rsidR="00EC295A">
        <w:rPr>
          <w:rFonts w:ascii="Times New Roman" w:hAnsi="Times New Roman" w:cs="Times New Roman"/>
        </w:rPr>
        <w:t>Užsakovu</w:t>
      </w:r>
      <w:r w:rsidRPr="00A4732B">
        <w:rPr>
          <w:rFonts w:ascii="Times New Roman" w:hAnsi="Times New Roman" w:cs="Times New Roman"/>
        </w:rPr>
        <w:t xml:space="preserve"> sudaryti pirkimo sutartį, šių įsipareigojimų vertės dalis, įeinanti į bendrą pirkimo sutarties vertę. Jungtinės veiklos sutartis turi numatyti solidarią visų šios sutarties šalių atsakomybę už prievolių </w:t>
      </w:r>
      <w:r w:rsidR="00EC295A">
        <w:rPr>
          <w:rFonts w:ascii="Times New Roman" w:hAnsi="Times New Roman" w:cs="Times New Roman"/>
        </w:rPr>
        <w:t>Užsakovui</w:t>
      </w:r>
      <w:r w:rsidRPr="00A4732B">
        <w:rPr>
          <w:rFonts w:ascii="Times New Roman" w:hAnsi="Times New Roman" w:cs="Times New Roman"/>
        </w:rPr>
        <w:t xml:space="preserve"> nevykdymą. Taip pat jungtinės veiklos sutartyje turi būti numatyta, kuris asmuo atstovauja ūkio subjektų grupei (su kuo </w:t>
      </w:r>
      <w:r w:rsidR="00EC295A">
        <w:rPr>
          <w:rFonts w:ascii="Times New Roman" w:hAnsi="Times New Roman" w:cs="Times New Roman"/>
        </w:rPr>
        <w:t>Užsakovu</w:t>
      </w:r>
      <w:r w:rsidRPr="00A4732B">
        <w:rPr>
          <w:rFonts w:ascii="Times New Roman" w:hAnsi="Times New Roman" w:cs="Times New Roman"/>
        </w:rPr>
        <w:t xml:space="preserve"> turėtų bendrauti pasiūlymo vertinimo metu kylančiais klausimais ir teikti su pasiūlymo įvertinimu susijusią informaciją). </w:t>
      </w:r>
      <w:r w:rsidR="00EC295A">
        <w:rPr>
          <w:rFonts w:ascii="Times New Roman" w:hAnsi="Times New Roman" w:cs="Times New Roman"/>
        </w:rPr>
        <w:t>Užsakovas</w:t>
      </w:r>
      <w:r w:rsidRPr="00A4732B">
        <w:rPr>
          <w:rFonts w:ascii="Times New Roman" w:hAnsi="Times New Roman" w:cs="Times New Roman"/>
        </w:rPr>
        <w:t xml:space="preserve"> nereikalauja, kad ūkio subjektų grupės pateiktą pasiūlymą pripažinus geriausiu ir </w:t>
      </w:r>
      <w:r w:rsidR="00EC295A">
        <w:rPr>
          <w:rFonts w:ascii="Times New Roman" w:hAnsi="Times New Roman" w:cs="Times New Roman"/>
        </w:rPr>
        <w:t>Užsakovui</w:t>
      </w:r>
      <w:r w:rsidRPr="00A4732B">
        <w:rPr>
          <w:rFonts w:ascii="Times New Roman" w:hAnsi="Times New Roman" w:cs="Times New Roman"/>
        </w:rPr>
        <w:t xml:space="preserve"> pasiūlius sudaryti pirkimo sutartį, ši ūkio subjektų grupė įgautų tam tikrą teisinę formą.</w:t>
      </w:r>
    </w:p>
    <w:p w14:paraId="4385F8F6" w14:textId="77230EB7" w:rsidR="004958EA" w:rsidRPr="00A4732B" w:rsidRDefault="004958EA" w:rsidP="008D775C">
      <w:pPr>
        <w:pStyle w:val="Sraopastraipa"/>
        <w:numPr>
          <w:ilvl w:val="1"/>
          <w:numId w:val="5"/>
        </w:numPr>
        <w:tabs>
          <w:tab w:val="left" w:pos="567"/>
        </w:tabs>
        <w:ind w:left="0" w:firstLine="0"/>
        <w:rPr>
          <w:rFonts w:ascii="Times New Roman" w:hAnsi="Times New Roman" w:cs="Times New Roman"/>
        </w:rPr>
      </w:pPr>
      <w:r w:rsidRPr="00A4732B">
        <w:rPr>
          <w:rFonts w:ascii="Times New Roman" w:hAnsi="Times New Roman" w:cs="Times New Roman"/>
        </w:rPr>
        <w:t>Nustatytus kvalifikacijos reikalavimus tiekėjui ar jo vadovaujančiam personalui turėti atitinkamą išsilavinimą, profesinę kvalifikaciją ar profesinę patirtį, arba paslaugų teikimo atveju reikalavimą turėti specialų leidimą, arba būti tam tikrų organizacijų nariu, tiekėjas remtis kitų ūkio subjektų pajėgumais gali tik tuomet, kai tie subjektai, kurių pajėgumais buvo pasiremta, patys teiks tas paslaugas ar atliks darbus, kuriems reikia jų pajėgumų.</w:t>
      </w:r>
    </w:p>
    <w:p w14:paraId="05ACE072" w14:textId="24B96D78" w:rsidR="004958EA" w:rsidRPr="00A4732B" w:rsidRDefault="004958EA" w:rsidP="008D775C">
      <w:pPr>
        <w:pStyle w:val="Sraopastraipa"/>
        <w:numPr>
          <w:ilvl w:val="1"/>
          <w:numId w:val="5"/>
        </w:numPr>
        <w:tabs>
          <w:tab w:val="left" w:pos="567"/>
        </w:tabs>
        <w:ind w:left="0" w:firstLine="0"/>
        <w:rPr>
          <w:rFonts w:ascii="Times New Roman" w:hAnsi="Times New Roman" w:cs="Times New Roman"/>
        </w:rPr>
      </w:pPr>
      <w:r w:rsidRPr="00A4732B">
        <w:rPr>
          <w:rFonts w:ascii="Times New Roman" w:hAnsi="Times New Roman" w:cs="Times New Roman"/>
        </w:rPr>
        <w:t>Tiekėjas gali remtis tik tokiais ūkio subjekto pajėgumais, kuriais jis realiai galės disponuoti pirkimo sutarties vykdymo metu. Tiekėjas turi pareigą pirkimo vykdytojui pasiūlyme įrodyti, kad per visą pirkimo sutarties vykdymo laikotarpį ūkio subjekto, kurio pajėgumais buvo pasiremta, ištekliai tiekėjui bus prieinami. Tuo atveju, jeigu siekiant atitikties kvalifikacijos reikalavimams buvo pasiremta trečiųjų asmenų, tiesiogiai nedalyvaujančių konkurse, pajėgumais, tiekėjas taip pat turi pareigą įrodyti, kad atitinkamais pajėgumais jis galės naudotis sutarties vykdymo laikotarpiu, nors išviešinti tokių asmenų ir nebūtina. Tokiomis pačiomis sąlygomis ūkio subjektų grupė gali remtis ūkio subjektų grupės dalyvių arba kitų ūkio subjektų pajėgumais.</w:t>
      </w:r>
    </w:p>
    <w:p w14:paraId="542B182E" w14:textId="750646C1" w:rsidR="004958EA" w:rsidRPr="00A4732B" w:rsidRDefault="004958EA" w:rsidP="008D775C">
      <w:pPr>
        <w:pStyle w:val="Sraopastraipa"/>
        <w:numPr>
          <w:ilvl w:val="1"/>
          <w:numId w:val="5"/>
        </w:numPr>
        <w:tabs>
          <w:tab w:val="left" w:pos="567"/>
        </w:tabs>
        <w:ind w:left="0" w:firstLine="0"/>
        <w:rPr>
          <w:rFonts w:ascii="Times New Roman" w:hAnsi="Times New Roman" w:cs="Times New Roman"/>
        </w:rPr>
      </w:pPr>
      <w:r w:rsidRPr="00A4732B">
        <w:rPr>
          <w:rFonts w:ascii="Times New Roman" w:hAnsi="Times New Roman" w:cs="Times New Roman"/>
        </w:rPr>
        <w:t>Galimybę pasinaudoti kitų ūkio subjektų ištekliais, reikalingais atitinkamos pirkimo sutarties vykdymui, turi patikrinti pats pirkimo vykdytojas, prašydamas pateikti dokumentus, įrodančius tokių išteklių prieinamumą. Įrodymui prašoma pateikti pirkimo sutarčių ar kitų dokumentų kopijas, kurios patvirtintų, kad tiekėjui kitų ūkio subjektų ištekliai bus prieinami ir galimi naudotis per visą sutartinių įsipareigojimų vykdymo laikotarpį.</w:t>
      </w:r>
    </w:p>
    <w:p w14:paraId="21E0AA0D" w14:textId="3D077204" w:rsidR="001E38BF" w:rsidRPr="00A4732B" w:rsidRDefault="001E38BF" w:rsidP="008D775C">
      <w:pPr>
        <w:pStyle w:val="Antrat1"/>
        <w:numPr>
          <w:ilvl w:val="0"/>
          <w:numId w:val="4"/>
        </w:numPr>
        <w:tabs>
          <w:tab w:val="left" w:pos="426"/>
        </w:tabs>
        <w:ind w:left="0" w:firstLine="0"/>
        <w:rPr>
          <w:rFonts w:cs="Times New Roman"/>
          <w:color w:val="000000" w:themeColor="text1"/>
        </w:rPr>
      </w:pPr>
      <w:r w:rsidRPr="00A4732B">
        <w:rPr>
          <w:rFonts w:cs="Times New Roman"/>
          <w:color w:val="000000" w:themeColor="text1"/>
        </w:rPr>
        <w:lastRenderedPageBreak/>
        <w:t>PASIŪLYMŲ RENGIMAS, PATEIKIMAS, KEITIMAS</w:t>
      </w:r>
    </w:p>
    <w:p w14:paraId="6D458AAF" w14:textId="77777777" w:rsidR="001E38BF" w:rsidRPr="00A4732B" w:rsidRDefault="001E38BF" w:rsidP="008D775C">
      <w:pPr>
        <w:pStyle w:val="Sraopastraipa"/>
        <w:numPr>
          <w:ilvl w:val="1"/>
          <w:numId w:val="4"/>
        </w:numPr>
        <w:tabs>
          <w:tab w:val="left" w:pos="567"/>
        </w:tabs>
        <w:ind w:left="0" w:firstLine="0"/>
        <w:rPr>
          <w:rFonts w:ascii="Times New Roman" w:hAnsi="Times New Roman" w:cs="Times New Roman"/>
        </w:rPr>
      </w:pPr>
      <w:r w:rsidRPr="00A4732B">
        <w:rPr>
          <w:rFonts w:ascii="Times New Roman" w:hAnsi="Times New Roman" w:cs="Times New Roman"/>
        </w:rPr>
        <w:t>Tiekėjas gali pateikti tik vieną pasiūlymą. Jei tiekėjas pateikia daugiau kaip vieną pasiūlymą arba ūkio subjektų grupės dalyvis dalyvauja teikiant kelis pasiūlymus, visi tokie pasiūlymai bus atmesti.</w:t>
      </w:r>
    </w:p>
    <w:p w14:paraId="1FE65483" w14:textId="55D29B76" w:rsidR="001E38BF" w:rsidRPr="00A4732B" w:rsidRDefault="001E38BF" w:rsidP="008D775C">
      <w:pPr>
        <w:pStyle w:val="Sraopastraipa"/>
        <w:numPr>
          <w:ilvl w:val="1"/>
          <w:numId w:val="4"/>
        </w:numPr>
        <w:tabs>
          <w:tab w:val="left" w:pos="567"/>
        </w:tabs>
        <w:ind w:left="0" w:firstLine="0"/>
        <w:rPr>
          <w:rFonts w:ascii="Times New Roman" w:hAnsi="Times New Roman" w:cs="Times New Roman"/>
        </w:rPr>
      </w:pPr>
      <w:r w:rsidRPr="00A4732B">
        <w:rPr>
          <w:rFonts w:ascii="Times New Roman" w:hAnsi="Times New Roman" w:cs="Times New Roman"/>
        </w:rPr>
        <w:t>Tiekėjas negali pateikti alternatyvių pasiūlymų. Tiekėjui pateikus alternatyvų pasiūlymą, jo pasiūlymas ir alternatyvus pasiūlymas (alternatyvūs pasiūlymai) bus atmesti.</w:t>
      </w:r>
    </w:p>
    <w:p w14:paraId="17C9650E" w14:textId="113969C0" w:rsidR="001E38BF" w:rsidRPr="00A4732B" w:rsidRDefault="001E38BF" w:rsidP="008D775C">
      <w:pPr>
        <w:pStyle w:val="Sraopastraipa"/>
        <w:numPr>
          <w:ilvl w:val="1"/>
          <w:numId w:val="4"/>
        </w:numPr>
        <w:tabs>
          <w:tab w:val="left" w:pos="567"/>
        </w:tabs>
        <w:ind w:left="0" w:firstLine="0"/>
        <w:rPr>
          <w:rFonts w:ascii="Times New Roman" w:hAnsi="Times New Roman" w:cs="Times New Roman"/>
        </w:rPr>
      </w:pPr>
      <w:r w:rsidRPr="00A4732B">
        <w:rPr>
          <w:rFonts w:ascii="Times New Roman" w:hAnsi="Times New Roman" w:cs="Times New Roman"/>
        </w:rPr>
        <w:t xml:space="preserve">Tiekėjo pasiūlymas bei kita korespondencija pateikiami lietuvių kalba. Jei reikalaujami pridėti prie pasiūlymo dokumentai negali būti pateikti lietuvių </w:t>
      </w:r>
      <w:r w:rsidR="00900CA1">
        <w:rPr>
          <w:rFonts w:ascii="Times New Roman" w:hAnsi="Times New Roman" w:cs="Times New Roman"/>
        </w:rPr>
        <w:t xml:space="preserve">arba anglų </w:t>
      </w:r>
      <w:r w:rsidRPr="00A4732B">
        <w:rPr>
          <w:rFonts w:ascii="Times New Roman" w:hAnsi="Times New Roman" w:cs="Times New Roman"/>
        </w:rPr>
        <w:t xml:space="preserve">kalba, šie dokumentai turi būti pateikiami originalo kalba, pridedant vertimą į lietuvių </w:t>
      </w:r>
      <w:r w:rsidR="00900CA1">
        <w:rPr>
          <w:rFonts w:ascii="Times New Roman" w:hAnsi="Times New Roman" w:cs="Times New Roman"/>
        </w:rPr>
        <w:t xml:space="preserve">arba anglų </w:t>
      </w:r>
      <w:r w:rsidRPr="00A4732B">
        <w:rPr>
          <w:rFonts w:ascii="Times New Roman" w:hAnsi="Times New Roman" w:cs="Times New Roman"/>
        </w:rPr>
        <w:t>kalbą. Vertimas turi būti patvirtintas vertėjo parašu ir vertimo biuro antspaudu arba tiekėjo vadovo arba jo įgalioto asmens parašu.</w:t>
      </w:r>
    </w:p>
    <w:p w14:paraId="24367C84" w14:textId="401502F8" w:rsidR="001E38BF" w:rsidRPr="00A4732B" w:rsidRDefault="001E38BF" w:rsidP="008D775C">
      <w:pPr>
        <w:pStyle w:val="Sraopastraipa"/>
        <w:numPr>
          <w:ilvl w:val="1"/>
          <w:numId w:val="4"/>
        </w:numPr>
        <w:tabs>
          <w:tab w:val="left" w:pos="567"/>
        </w:tabs>
        <w:ind w:left="0" w:firstLine="0"/>
        <w:rPr>
          <w:rFonts w:ascii="Times New Roman" w:hAnsi="Times New Roman" w:cs="Times New Roman"/>
        </w:rPr>
      </w:pPr>
      <w:r w:rsidRPr="00A4732B">
        <w:rPr>
          <w:rFonts w:ascii="Times New Roman" w:hAnsi="Times New Roman" w:cs="Times New Roman"/>
        </w:rPr>
        <w:t>Pasiūlyme turi būti nurodytas jo galiojimo terminas. Jeigu pasiūlyme nenurodytas jo galiojimo laikas, laikoma, kad pasiūlymas galioja tiek, kiek nustatyta pirkimo dokumentuose.</w:t>
      </w:r>
    </w:p>
    <w:p w14:paraId="595390CB" w14:textId="4C2E4261" w:rsidR="001E38BF" w:rsidRPr="00A4732B" w:rsidRDefault="001E38BF" w:rsidP="008D775C">
      <w:pPr>
        <w:pStyle w:val="Sraopastraipa"/>
        <w:numPr>
          <w:ilvl w:val="1"/>
          <w:numId w:val="4"/>
        </w:numPr>
        <w:tabs>
          <w:tab w:val="left" w:pos="567"/>
        </w:tabs>
        <w:ind w:left="0" w:firstLine="0"/>
        <w:rPr>
          <w:rFonts w:ascii="Times New Roman" w:hAnsi="Times New Roman" w:cs="Times New Roman"/>
        </w:rPr>
      </w:pPr>
      <w:r w:rsidRPr="00A4732B">
        <w:rPr>
          <w:rFonts w:ascii="Times New Roman" w:hAnsi="Times New Roman" w:cs="Times New Roman"/>
        </w:rPr>
        <w:t xml:space="preserve">Pasiūlyme nurodomi įkainiai/kaina arba sąnaudos bus vertinami eurais. </w:t>
      </w:r>
      <w:r w:rsidR="00581173" w:rsidRPr="00A4732B">
        <w:rPr>
          <w:rFonts w:ascii="Times New Roman" w:hAnsi="Times New Roman" w:cs="Times New Roman"/>
        </w:rPr>
        <w:t>Jeigu pasiūlymuose kainos nurodytos užsienio valiuta, jos bus perskaičiuojamos eurais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paskutinę pasiūlymų pateikimo termino dieną.</w:t>
      </w:r>
      <w:r w:rsidRPr="00A4732B">
        <w:rPr>
          <w:rFonts w:ascii="Times New Roman" w:hAnsi="Times New Roman" w:cs="Times New Roman"/>
        </w:rPr>
        <w:t xml:space="preserve"> Apskaičiuojant įkainį/kainą arba sąnaudas, turi būti atsižvelgta į visus </w:t>
      </w:r>
      <w:r w:rsidR="00581173" w:rsidRPr="00A4732B">
        <w:rPr>
          <w:rFonts w:ascii="Times New Roman" w:hAnsi="Times New Roman" w:cs="Times New Roman"/>
        </w:rPr>
        <w:t>pirkimo sąlygų</w:t>
      </w:r>
      <w:r w:rsidRPr="00A4732B">
        <w:rPr>
          <w:rFonts w:ascii="Times New Roman" w:hAnsi="Times New Roman" w:cs="Times New Roman"/>
        </w:rPr>
        <w:t xml:space="preserve">, įskaitant techninę specifikaciją ir pirkimo sutarties projektą, reikalavimus. Į pasiūlymo įkainius/kainą arba sąnaudas turi būti įskaityti visi mokesčiai ir visos tiekėjo išlaidos, apimančios viską, ko reikia visiškam ir tinkamam pirkimo sutarties įvykdymui. </w:t>
      </w:r>
    </w:p>
    <w:p w14:paraId="75E6A877" w14:textId="136CADEF" w:rsidR="001E38BF" w:rsidRPr="00A4732B" w:rsidRDefault="00EC295A" w:rsidP="008D775C">
      <w:pPr>
        <w:pStyle w:val="Sraopastraipa"/>
        <w:numPr>
          <w:ilvl w:val="1"/>
          <w:numId w:val="4"/>
        </w:numPr>
        <w:tabs>
          <w:tab w:val="left" w:pos="567"/>
        </w:tabs>
        <w:ind w:left="0" w:firstLine="0"/>
        <w:rPr>
          <w:rFonts w:ascii="Times New Roman" w:hAnsi="Times New Roman" w:cs="Times New Roman"/>
        </w:rPr>
      </w:pPr>
      <w:r>
        <w:rPr>
          <w:rFonts w:ascii="Times New Roman" w:hAnsi="Times New Roman" w:cs="Times New Roman"/>
        </w:rPr>
        <w:t>Užsakovas</w:t>
      </w:r>
      <w:r w:rsidR="001E38BF" w:rsidRPr="00A4732B">
        <w:rPr>
          <w:rFonts w:ascii="Times New Roman" w:hAnsi="Times New Roman" w:cs="Times New Roman"/>
        </w:rPr>
        <w:t xml:space="preserve"> turi teisę pratęsti pasiūlymo pateikimo terminą. </w:t>
      </w:r>
    </w:p>
    <w:p w14:paraId="5A520A5E" w14:textId="45AFEC4C" w:rsidR="001E38BF" w:rsidRPr="00A4732B" w:rsidRDefault="001E38BF" w:rsidP="008D775C">
      <w:pPr>
        <w:pStyle w:val="Sraopastraipa"/>
        <w:numPr>
          <w:ilvl w:val="1"/>
          <w:numId w:val="4"/>
        </w:numPr>
        <w:tabs>
          <w:tab w:val="left" w:pos="567"/>
        </w:tabs>
        <w:ind w:left="0" w:firstLine="0"/>
        <w:rPr>
          <w:rFonts w:ascii="Times New Roman" w:hAnsi="Times New Roman" w:cs="Times New Roman"/>
        </w:rPr>
      </w:pPr>
      <w:r w:rsidRPr="00A4732B">
        <w:rPr>
          <w:rFonts w:ascii="Times New Roman" w:hAnsi="Times New Roman" w:cs="Times New Roman"/>
        </w:rPr>
        <w:t>Tiekėj</w:t>
      </w:r>
      <w:r w:rsidR="000E2122">
        <w:rPr>
          <w:rFonts w:ascii="Times New Roman" w:hAnsi="Times New Roman" w:cs="Times New Roman"/>
        </w:rPr>
        <w:t>ų</w:t>
      </w:r>
      <w:r w:rsidRPr="00A4732B">
        <w:rPr>
          <w:rFonts w:ascii="Times New Roman" w:hAnsi="Times New Roman" w:cs="Times New Roman"/>
        </w:rPr>
        <w:t xml:space="preserve"> pasiūlym</w:t>
      </w:r>
      <w:r w:rsidR="00900CA1">
        <w:rPr>
          <w:rFonts w:ascii="Times New Roman" w:hAnsi="Times New Roman" w:cs="Times New Roman"/>
        </w:rPr>
        <w:t>ai konfidencialūs ir kitiems pirkimo dalyviams nepateikiami.</w:t>
      </w:r>
    </w:p>
    <w:p w14:paraId="18649CEE" w14:textId="324AF355" w:rsidR="001E38BF" w:rsidRPr="00A4732B" w:rsidRDefault="001E38BF" w:rsidP="008D775C">
      <w:pPr>
        <w:pStyle w:val="Sraopastraipa"/>
        <w:numPr>
          <w:ilvl w:val="1"/>
          <w:numId w:val="4"/>
        </w:numPr>
        <w:tabs>
          <w:tab w:val="left" w:pos="567"/>
        </w:tabs>
        <w:ind w:left="0" w:firstLine="0"/>
        <w:rPr>
          <w:rFonts w:ascii="Times New Roman" w:hAnsi="Times New Roman" w:cs="Times New Roman"/>
        </w:rPr>
      </w:pPr>
      <w:r w:rsidRPr="00A4732B">
        <w:rPr>
          <w:rFonts w:ascii="Times New Roman" w:hAnsi="Times New Roman" w:cs="Times New Roman"/>
        </w:rPr>
        <w:t>Tiekėjas iki pasiūlymų pateikimo termino turi teisę pakeisti arba atšaukti savo pasiūlymą</w:t>
      </w:r>
      <w:r w:rsidR="00900CA1">
        <w:rPr>
          <w:rFonts w:ascii="Times New Roman" w:hAnsi="Times New Roman" w:cs="Times New Roman"/>
        </w:rPr>
        <w:t>.</w:t>
      </w:r>
    </w:p>
    <w:p w14:paraId="66E515B3" w14:textId="52CF0C5E" w:rsidR="001E38BF" w:rsidRPr="00A4732B" w:rsidRDefault="001E38BF" w:rsidP="008D775C">
      <w:pPr>
        <w:pStyle w:val="Sraopastraipa"/>
        <w:numPr>
          <w:ilvl w:val="1"/>
          <w:numId w:val="4"/>
        </w:numPr>
        <w:tabs>
          <w:tab w:val="left" w:pos="567"/>
        </w:tabs>
        <w:ind w:left="0" w:firstLine="0"/>
        <w:rPr>
          <w:rFonts w:ascii="Times New Roman" w:hAnsi="Times New Roman" w:cs="Times New Roman"/>
        </w:rPr>
      </w:pPr>
      <w:r w:rsidRPr="00A4732B">
        <w:rPr>
          <w:rFonts w:ascii="Times New Roman" w:hAnsi="Times New Roman" w:cs="Times New Roman"/>
        </w:rPr>
        <w:t>Kol nesibaigė pasiūlymų galiojimo laikas</w:t>
      </w:r>
      <w:r w:rsidR="00EC295A">
        <w:rPr>
          <w:rFonts w:ascii="Times New Roman" w:hAnsi="Times New Roman" w:cs="Times New Roman"/>
        </w:rPr>
        <w:t>, Užsakovas</w:t>
      </w:r>
      <w:r w:rsidRPr="00A4732B">
        <w:rPr>
          <w:rFonts w:ascii="Times New Roman" w:hAnsi="Times New Roman" w:cs="Times New Roman"/>
        </w:rPr>
        <w:t xml:space="preserve"> turi teisę prašyti, kad tiekėjai pratęstų jų galiojimą iki konkrečiai nurodyto laiko. </w:t>
      </w:r>
    </w:p>
    <w:p w14:paraId="302BD4EF" w14:textId="0A13F454" w:rsidR="00833CE6" w:rsidRPr="00A4732B" w:rsidRDefault="00833CE6" w:rsidP="008D775C">
      <w:pPr>
        <w:pStyle w:val="Antrat1"/>
        <w:numPr>
          <w:ilvl w:val="0"/>
          <w:numId w:val="8"/>
        </w:numPr>
        <w:tabs>
          <w:tab w:val="left" w:pos="284"/>
        </w:tabs>
        <w:rPr>
          <w:rFonts w:cs="Times New Roman"/>
        </w:rPr>
      </w:pPr>
      <w:r w:rsidRPr="00A4732B">
        <w:rPr>
          <w:rFonts w:cs="Times New Roman"/>
          <w:color w:val="000000" w:themeColor="text1"/>
        </w:rPr>
        <w:t>PIRKIMO DOKUMENTŲ PAAIŠKINIMAS IR PATIKSLINIMAS</w:t>
      </w:r>
    </w:p>
    <w:p w14:paraId="53E6B8E0" w14:textId="3F04F462" w:rsidR="00833CE6" w:rsidRPr="00A4732B" w:rsidRDefault="00833CE6" w:rsidP="008D775C">
      <w:pPr>
        <w:pStyle w:val="Sraopastraipa"/>
        <w:numPr>
          <w:ilvl w:val="1"/>
          <w:numId w:val="8"/>
        </w:numPr>
        <w:tabs>
          <w:tab w:val="left" w:pos="567"/>
        </w:tabs>
        <w:ind w:left="0" w:firstLine="0"/>
        <w:rPr>
          <w:rFonts w:ascii="Times New Roman" w:hAnsi="Times New Roman" w:cs="Times New Roman"/>
        </w:rPr>
      </w:pPr>
      <w:r w:rsidRPr="00A4732B">
        <w:rPr>
          <w:rFonts w:ascii="Times New Roman" w:hAnsi="Times New Roman" w:cs="Times New Roman"/>
        </w:rPr>
        <w:t xml:space="preserve">Tiekėjas gali prašyti, kad </w:t>
      </w:r>
      <w:r w:rsidR="00EC295A">
        <w:rPr>
          <w:rFonts w:ascii="Times New Roman" w:hAnsi="Times New Roman" w:cs="Times New Roman"/>
        </w:rPr>
        <w:t>Užsakovas</w:t>
      </w:r>
      <w:r w:rsidRPr="00A4732B">
        <w:rPr>
          <w:rFonts w:ascii="Times New Roman" w:hAnsi="Times New Roman" w:cs="Times New Roman"/>
        </w:rPr>
        <w:t xml:space="preserve"> paaiškintų ar pataisytų pirkimo dokumentus. </w:t>
      </w:r>
    </w:p>
    <w:p w14:paraId="0976B542" w14:textId="428EB40A" w:rsidR="00833CE6" w:rsidRPr="00A4732B" w:rsidRDefault="00EC295A" w:rsidP="008D775C">
      <w:pPr>
        <w:pStyle w:val="Sraopastraipa"/>
        <w:numPr>
          <w:ilvl w:val="1"/>
          <w:numId w:val="8"/>
        </w:numPr>
        <w:tabs>
          <w:tab w:val="left" w:pos="567"/>
        </w:tabs>
        <w:ind w:left="0" w:firstLine="0"/>
        <w:rPr>
          <w:rFonts w:ascii="Times New Roman" w:hAnsi="Times New Roman" w:cs="Times New Roman"/>
        </w:rPr>
      </w:pPr>
      <w:r>
        <w:rPr>
          <w:rFonts w:ascii="Times New Roman" w:hAnsi="Times New Roman" w:cs="Times New Roman"/>
        </w:rPr>
        <w:t xml:space="preserve">Užsakovas </w:t>
      </w:r>
      <w:r w:rsidR="00833CE6" w:rsidRPr="00A4732B">
        <w:rPr>
          <w:rFonts w:ascii="Times New Roman" w:hAnsi="Times New Roman" w:cs="Times New Roman"/>
        </w:rPr>
        <w:t xml:space="preserve">atsako į kiekvieną tiekėjo rašytinį prašymą dėl pirkimo dokumentų, jei prašymas yra pateiktas likus </w:t>
      </w:r>
      <w:r w:rsidR="00581173" w:rsidRPr="00A4732B">
        <w:rPr>
          <w:rFonts w:ascii="Times New Roman" w:hAnsi="Times New Roman" w:cs="Times New Roman"/>
        </w:rPr>
        <w:t>pagrindinėse pirkimo sąlygose</w:t>
      </w:r>
      <w:r w:rsidR="00833CE6" w:rsidRPr="00A4732B">
        <w:rPr>
          <w:rFonts w:ascii="Times New Roman" w:hAnsi="Times New Roman" w:cs="Times New Roman"/>
        </w:rPr>
        <w:t xml:space="preserve"> nurodyto skaičiaus dienų iki pasiūlymų pateikimo termino pabaigos.</w:t>
      </w:r>
    </w:p>
    <w:p w14:paraId="2A1453CF" w14:textId="612E5DE5" w:rsidR="00833CE6" w:rsidRPr="00A4732B" w:rsidRDefault="00833CE6" w:rsidP="008D775C">
      <w:pPr>
        <w:pStyle w:val="Sraopastraipa"/>
        <w:numPr>
          <w:ilvl w:val="1"/>
          <w:numId w:val="8"/>
        </w:numPr>
        <w:tabs>
          <w:tab w:val="left" w:pos="567"/>
        </w:tabs>
        <w:ind w:left="0" w:firstLine="0"/>
        <w:rPr>
          <w:rFonts w:ascii="Times New Roman" w:hAnsi="Times New Roman" w:cs="Times New Roman"/>
        </w:rPr>
      </w:pPr>
      <w:r w:rsidRPr="00A4732B">
        <w:rPr>
          <w:rFonts w:ascii="Times New Roman" w:hAnsi="Times New Roman" w:cs="Times New Roman"/>
        </w:rPr>
        <w:t xml:space="preserve">Tiekėjo prašymu, papildomi pirkimo dokumentai (paaiškinimai ar pataisymai) pateikiami ne vėliau kaip likus </w:t>
      </w:r>
      <w:r w:rsidR="00581173" w:rsidRPr="00A4732B">
        <w:rPr>
          <w:rFonts w:ascii="Times New Roman" w:hAnsi="Times New Roman" w:cs="Times New Roman"/>
        </w:rPr>
        <w:t>pagrindinėse pirkimo sąlygose</w:t>
      </w:r>
      <w:r w:rsidRPr="00A4732B">
        <w:rPr>
          <w:rFonts w:ascii="Times New Roman" w:hAnsi="Times New Roman" w:cs="Times New Roman"/>
        </w:rPr>
        <w:t xml:space="preserve"> nurodyto skaičiaus dienų iki pasiūlymų pateikimo termino pabaigos, jei jų paprašyta laiku. Paaiškinimai teikiami per </w:t>
      </w:r>
      <w:r w:rsidR="00581173" w:rsidRPr="00A4732B">
        <w:rPr>
          <w:rFonts w:ascii="Times New Roman" w:hAnsi="Times New Roman" w:cs="Times New Roman"/>
        </w:rPr>
        <w:t>pagrindinėse pirkimo sąlygose</w:t>
      </w:r>
      <w:r w:rsidRPr="00A4732B">
        <w:rPr>
          <w:rFonts w:ascii="Times New Roman" w:hAnsi="Times New Roman" w:cs="Times New Roman"/>
        </w:rPr>
        <w:t xml:space="preserve"> nurodytą dienų skaičių. Paaiškinimai ar pataisymai yra neatsiejama pirkimo dokumentų dalis.</w:t>
      </w:r>
    </w:p>
    <w:p w14:paraId="68DFF3D4" w14:textId="4939A156" w:rsidR="00833CE6" w:rsidRPr="00A4732B" w:rsidRDefault="00EC295A" w:rsidP="008D775C">
      <w:pPr>
        <w:pStyle w:val="Sraopastraipa"/>
        <w:numPr>
          <w:ilvl w:val="1"/>
          <w:numId w:val="8"/>
        </w:numPr>
        <w:tabs>
          <w:tab w:val="left" w:pos="567"/>
        </w:tabs>
        <w:ind w:left="0" w:firstLine="0"/>
        <w:rPr>
          <w:rFonts w:ascii="Times New Roman" w:hAnsi="Times New Roman" w:cs="Times New Roman"/>
        </w:rPr>
      </w:pPr>
      <w:r>
        <w:rPr>
          <w:rFonts w:ascii="Times New Roman" w:hAnsi="Times New Roman" w:cs="Times New Roman"/>
        </w:rPr>
        <w:t>Užsakovas</w:t>
      </w:r>
      <w:r w:rsidR="00833CE6" w:rsidRPr="00A4732B">
        <w:rPr>
          <w:rFonts w:ascii="Times New Roman" w:hAnsi="Times New Roman" w:cs="Times New Roman"/>
        </w:rPr>
        <w:t>, paaiškindama</w:t>
      </w:r>
      <w:r>
        <w:rPr>
          <w:rFonts w:ascii="Times New Roman" w:hAnsi="Times New Roman" w:cs="Times New Roman"/>
        </w:rPr>
        <w:t>s</w:t>
      </w:r>
      <w:r w:rsidR="00833CE6" w:rsidRPr="00A4732B">
        <w:rPr>
          <w:rFonts w:ascii="Times New Roman" w:hAnsi="Times New Roman" w:cs="Times New Roman"/>
        </w:rPr>
        <w:t xml:space="preserve"> ar pataisydama</w:t>
      </w:r>
      <w:r>
        <w:rPr>
          <w:rFonts w:ascii="Times New Roman" w:hAnsi="Times New Roman" w:cs="Times New Roman"/>
        </w:rPr>
        <w:t>s</w:t>
      </w:r>
      <w:r w:rsidR="00833CE6" w:rsidRPr="00A4732B">
        <w:rPr>
          <w:rFonts w:ascii="Times New Roman" w:hAnsi="Times New Roman" w:cs="Times New Roman"/>
        </w:rPr>
        <w:t xml:space="preserve"> pirkimo dokumentus, privalo užtikrinti tiekėjų anonimiškumą, t. y. privalo užtikrinti, kad tiekėjas nesužinotų kitų tiekėjų, dalyvaujančių pirkimo procedūrose, pavadinimų ir kitų rekvizitų.</w:t>
      </w:r>
    </w:p>
    <w:p w14:paraId="7299FEBA" w14:textId="75C7A829" w:rsidR="00833CE6" w:rsidRPr="00A4732B" w:rsidRDefault="00833CE6" w:rsidP="008D775C">
      <w:pPr>
        <w:pStyle w:val="Sraopastraipa"/>
        <w:numPr>
          <w:ilvl w:val="1"/>
          <w:numId w:val="8"/>
        </w:numPr>
        <w:tabs>
          <w:tab w:val="left" w:pos="567"/>
        </w:tabs>
        <w:ind w:left="0" w:firstLine="0"/>
        <w:rPr>
          <w:rFonts w:ascii="Times New Roman" w:hAnsi="Times New Roman" w:cs="Times New Roman"/>
        </w:rPr>
      </w:pPr>
      <w:r w:rsidRPr="00A4732B">
        <w:rPr>
          <w:rFonts w:ascii="Times New Roman" w:hAnsi="Times New Roman" w:cs="Times New Roman"/>
        </w:rPr>
        <w:t xml:space="preserve">Nesibaigus pirkimo pasiūlymų pateikimo terminui, </w:t>
      </w:r>
      <w:r w:rsidR="00EC295A">
        <w:rPr>
          <w:rFonts w:ascii="Times New Roman" w:hAnsi="Times New Roman" w:cs="Times New Roman"/>
        </w:rPr>
        <w:t>Užsakovas</w:t>
      </w:r>
      <w:r w:rsidRPr="00A4732B">
        <w:rPr>
          <w:rFonts w:ascii="Times New Roman" w:hAnsi="Times New Roman" w:cs="Times New Roman"/>
        </w:rPr>
        <w:t xml:space="preserve"> savo iniciatyva gali paaiškinti (pataisyti) pirkimo dokumentus.</w:t>
      </w:r>
    </w:p>
    <w:p w14:paraId="2C3D56C8" w14:textId="730BE3D8" w:rsidR="00833CE6" w:rsidRPr="00A4732B" w:rsidRDefault="00833CE6" w:rsidP="008D775C">
      <w:pPr>
        <w:pStyle w:val="Antrat1"/>
        <w:numPr>
          <w:ilvl w:val="0"/>
          <w:numId w:val="8"/>
        </w:numPr>
        <w:tabs>
          <w:tab w:val="left" w:pos="284"/>
        </w:tabs>
        <w:ind w:left="0" w:firstLine="0"/>
        <w:rPr>
          <w:rFonts w:cs="Times New Roman"/>
          <w:color w:val="000000" w:themeColor="text1"/>
        </w:rPr>
      </w:pPr>
      <w:r w:rsidRPr="00A4732B">
        <w:rPr>
          <w:rFonts w:cs="Times New Roman"/>
          <w:color w:val="000000" w:themeColor="text1"/>
        </w:rPr>
        <w:t>PASIŪLYMŲ NAGRINĖJIMAS</w:t>
      </w:r>
    </w:p>
    <w:p w14:paraId="413CC291" w14:textId="0A20853C" w:rsidR="00833CE6" w:rsidRPr="00A4732B" w:rsidRDefault="00833CE6" w:rsidP="008D775C">
      <w:pPr>
        <w:pStyle w:val="Sraopastraipa"/>
        <w:numPr>
          <w:ilvl w:val="1"/>
          <w:numId w:val="8"/>
        </w:numPr>
        <w:tabs>
          <w:tab w:val="left" w:pos="567"/>
        </w:tabs>
        <w:ind w:left="0" w:firstLine="0"/>
        <w:rPr>
          <w:rFonts w:ascii="Times New Roman" w:hAnsi="Times New Roman" w:cs="Times New Roman"/>
        </w:rPr>
      </w:pPr>
      <w:r w:rsidRPr="00A4732B">
        <w:rPr>
          <w:rFonts w:ascii="Times New Roman" w:hAnsi="Times New Roman" w:cs="Times New Roman"/>
        </w:rPr>
        <w:t>Pateikt</w:t>
      </w:r>
      <w:r w:rsidR="005B52E5" w:rsidRPr="00A4732B">
        <w:rPr>
          <w:rFonts w:ascii="Times New Roman" w:hAnsi="Times New Roman" w:cs="Times New Roman"/>
        </w:rPr>
        <w:t>i</w:t>
      </w:r>
      <w:r w:rsidRPr="00A4732B">
        <w:rPr>
          <w:rFonts w:ascii="Times New Roman" w:hAnsi="Times New Roman" w:cs="Times New Roman"/>
        </w:rPr>
        <w:t xml:space="preserve"> pasiūlym</w:t>
      </w:r>
      <w:r w:rsidR="005B52E5" w:rsidRPr="00A4732B">
        <w:rPr>
          <w:rFonts w:ascii="Times New Roman" w:hAnsi="Times New Roman" w:cs="Times New Roman"/>
        </w:rPr>
        <w:t>ai</w:t>
      </w:r>
      <w:r w:rsidRPr="00A4732B">
        <w:rPr>
          <w:rFonts w:ascii="Times New Roman" w:hAnsi="Times New Roman" w:cs="Times New Roman"/>
        </w:rPr>
        <w:t xml:space="preserve"> nagrinėja</w:t>
      </w:r>
      <w:r w:rsidR="005B52E5" w:rsidRPr="00A4732B">
        <w:rPr>
          <w:rFonts w:ascii="Times New Roman" w:hAnsi="Times New Roman" w:cs="Times New Roman"/>
        </w:rPr>
        <w:t>mi</w:t>
      </w:r>
      <w:r w:rsidRPr="00A4732B">
        <w:rPr>
          <w:rFonts w:ascii="Times New Roman" w:hAnsi="Times New Roman" w:cs="Times New Roman"/>
        </w:rPr>
        <w:t>, vertina</w:t>
      </w:r>
      <w:r w:rsidR="005B52E5" w:rsidRPr="00A4732B">
        <w:rPr>
          <w:rFonts w:ascii="Times New Roman" w:hAnsi="Times New Roman" w:cs="Times New Roman"/>
        </w:rPr>
        <w:t>mi</w:t>
      </w:r>
      <w:r w:rsidRPr="00A4732B">
        <w:rPr>
          <w:rFonts w:ascii="Times New Roman" w:hAnsi="Times New Roman" w:cs="Times New Roman"/>
        </w:rPr>
        <w:t xml:space="preserve"> ir palygina</w:t>
      </w:r>
      <w:r w:rsidR="005B52E5" w:rsidRPr="00A4732B">
        <w:rPr>
          <w:rFonts w:ascii="Times New Roman" w:hAnsi="Times New Roman" w:cs="Times New Roman"/>
        </w:rPr>
        <w:t>mi</w:t>
      </w:r>
      <w:r w:rsidRPr="00A4732B">
        <w:rPr>
          <w:rFonts w:ascii="Times New Roman" w:hAnsi="Times New Roman" w:cs="Times New Roman"/>
        </w:rPr>
        <w:t xml:space="preserve"> šia tvarka:</w:t>
      </w:r>
    </w:p>
    <w:p w14:paraId="53010F1D" w14:textId="39677DF3" w:rsidR="00833CE6" w:rsidRPr="00296B64" w:rsidRDefault="00833CE6" w:rsidP="008D775C">
      <w:pPr>
        <w:pStyle w:val="Sraopastraipa"/>
        <w:numPr>
          <w:ilvl w:val="2"/>
          <w:numId w:val="12"/>
        </w:numPr>
        <w:tabs>
          <w:tab w:val="left" w:pos="567"/>
        </w:tabs>
        <w:ind w:left="0" w:firstLine="0"/>
        <w:rPr>
          <w:rFonts w:ascii="Times New Roman" w:hAnsi="Times New Roman" w:cs="Times New Roman"/>
        </w:rPr>
      </w:pPr>
      <w:r w:rsidRPr="00296B64">
        <w:rPr>
          <w:rFonts w:ascii="Times New Roman" w:hAnsi="Times New Roman" w:cs="Times New Roman"/>
        </w:rPr>
        <w:t>nagrinėja</w:t>
      </w:r>
      <w:r w:rsidR="000B3249">
        <w:rPr>
          <w:rFonts w:ascii="Times New Roman" w:hAnsi="Times New Roman" w:cs="Times New Roman"/>
        </w:rPr>
        <w:t>ma</w:t>
      </w:r>
      <w:r w:rsidRPr="00296B64">
        <w:rPr>
          <w:rFonts w:ascii="Times New Roman" w:hAnsi="Times New Roman" w:cs="Times New Roman"/>
        </w:rPr>
        <w:t xml:space="preserve"> ar pasiūlymas atitinka pirkimo dokumentuose nustatytus reikalavimus, nesusijusius su pirkimo objektu;</w:t>
      </w:r>
    </w:p>
    <w:p w14:paraId="240FB5A4" w14:textId="04ADF6B5" w:rsidR="00833CE6" w:rsidRPr="00296B64" w:rsidRDefault="00833CE6" w:rsidP="008D775C">
      <w:pPr>
        <w:pStyle w:val="Sraopastraipa"/>
        <w:numPr>
          <w:ilvl w:val="2"/>
          <w:numId w:val="12"/>
        </w:numPr>
        <w:tabs>
          <w:tab w:val="left" w:pos="567"/>
        </w:tabs>
        <w:ind w:left="0" w:firstLine="0"/>
        <w:rPr>
          <w:rFonts w:ascii="Times New Roman" w:hAnsi="Times New Roman" w:cs="Times New Roman"/>
        </w:rPr>
      </w:pPr>
      <w:r w:rsidRPr="00296B64">
        <w:rPr>
          <w:rFonts w:ascii="Times New Roman" w:hAnsi="Times New Roman" w:cs="Times New Roman"/>
        </w:rPr>
        <w:t>tikrina</w:t>
      </w:r>
      <w:r w:rsidR="000B3249">
        <w:rPr>
          <w:rFonts w:ascii="Times New Roman" w:hAnsi="Times New Roman" w:cs="Times New Roman"/>
        </w:rPr>
        <w:t>ma</w:t>
      </w:r>
      <w:r w:rsidRPr="00296B64">
        <w:rPr>
          <w:rFonts w:ascii="Times New Roman" w:hAnsi="Times New Roman" w:cs="Times New Roman"/>
        </w:rPr>
        <w:t xml:space="preserve"> ar tiekėjo pasiūlymas atitinka pirkimo sąlygų techninės specifikacijos reikalavimus (įskaitant prekių pavyzdžius, jei taikoma);</w:t>
      </w:r>
    </w:p>
    <w:p w14:paraId="09B825CE" w14:textId="09D3B66D" w:rsidR="00833CE6" w:rsidRPr="00A4732B" w:rsidRDefault="00833CE6" w:rsidP="008D775C">
      <w:pPr>
        <w:pStyle w:val="Sraopastraipa"/>
        <w:numPr>
          <w:ilvl w:val="2"/>
          <w:numId w:val="12"/>
        </w:numPr>
        <w:tabs>
          <w:tab w:val="left" w:pos="567"/>
        </w:tabs>
        <w:ind w:left="0" w:firstLine="0"/>
        <w:rPr>
          <w:rFonts w:ascii="Times New Roman" w:hAnsi="Times New Roman" w:cs="Times New Roman"/>
        </w:rPr>
      </w:pPr>
      <w:r w:rsidRPr="00A4732B">
        <w:rPr>
          <w:rFonts w:ascii="Times New Roman" w:hAnsi="Times New Roman" w:cs="Times New Roman"/>
        </w:rPr>
        <w:t>tikrina</w:t>
      </w:r>
      <w:r w:rsidR="000B3249">
        <w:rPr>
          <w:rFonts w:ascii="Times New Roman" w:hAnsi="Times New Roman" w:cs="Times New Roman"/>
        </w:rPr>
        <w:t>ma</w:t>
      </w:r>
      <w:r w:rsidRPr="00A4732B">
        <w:rPr>
          <w:rFonts w:ascii="Times New Roman" w:hAnsi="Times New Roman" w:cs="Times New Roman"/>
        </w:rPr>
        <w:t xml:space="preserve"> ar nebuvo pasiūlytos per didelės, nepriimtinos kainos</w:t>
      </w:r>
      <w:r w:rsidR="007A58D6">
        <w:rPr>
          <w:rFonts w:ascii="Times New Roman" w:hAnsi="Times New Roman" w:cs="Times New Roman"/>
        </w:rPr>
        <w:t>;</w:t>
      </w:r>
    </w:p>
    <w:p w14:paraId="2D4C479B" w14:textId="1A0A1A6A" w:rsidR="00833CE6" w:rsidRPr="00296B64" w:rsidRDefault="00833CE6" w:rsidP="008D775C">
      <w:pPr>
        <w:pStyle w:val="Sraopastraipa"/>
        <w:numPr>
          <w:ilvl w:val="1"/>
          <w:numId w:val="12"/>
        </w:numPr>
        <w:tabs>
          <w:tab w:val="left" w:pos="567"/>
        </w:tabs>
        <w:ind w:left="0" w:firstLine="0"/>
        <w:rPr>
          <w:rFonts w:ascii="Times New Roman" w:hAnsi="Times New Roman" w:cs="Times New Roman"/>
        </w:rPr>
      </w:pPr>
      <w:r w:rsidRPr="00296B64">
        <w:rPr>
          <w:rFonts w:ascii="Times New Roman" w:hAnsi="Times New Roman" w:cs="Times New Roman"/>
        </w:rPr>
        <w:t xml:space="preserve">Jeigu dalyvis pateikė netikslius, neišsamius ar klaidingus dokumentus ar duomenis apie atitiktį pirkimo dokumentų reikalavimams arba šių dokumentų ar duomenų trūksta, </w:t>
      </w:r>
      <w:r w:rsidR="00EC295A">
        <w:rPr>
          <w:rFonts w:ascii="Times New Roman" w:hAnsi="Times New Roman" w:cs="Times New Roman"/>
        </w:rPr>
        <w:t>Užsakovas</w:t>
      </w:r>
      <w:r w:rsidRPr="00296B64">
        <w:rPr>
          <w:rFonts w:ascii="Times New Roman" w:hAnsi="Times New Roman" w:cs="Times New Roman"/>
        </w:rPr>
        <w:t xml:space="preserve"> privalo nepažeisdama</w:t>
      </w:r>
      <w:r w:rsidR="00EC295A">
        <w:rPr>
          <w:rFonts w:ascii="Times New Roman" w:hAnsi="Times New Roman" w:cs="Times New Roman"/>
        </w:rPr>
        <w:t>s</w:t>
      </w:r>
      <w:r w:rsidRPr="00296B64">
        <w:rPr>
          <w:rFonts w:ascii="Times New Roman" w:hAnsi="Times New Roman" w:cs="Times New Roman"/>
        </w:rPr>
        <w:t xml:space="preserve"> lygiateisiškumo ir skaidrumo principų prašyti dalyvį šiuos dokumentus ar duomenis patikslinti, papildyti arba paaiškinti per jo nustatytą protingą terminą</w:t>
      </w:r>
      <w:r w:rsidR="007A58D6" w:rsidRPr="00296B64">
        <w:rPr>
          <w:rFonts w:ascii="Times New Roman" w:hAnsi="Times New Roman" w:cs="Times New Roman"/>
        </w:rPr>
        <w:t>.</w:t>
      </w:r>
    </w:p>
    <w:p w14:paraId="3CE625B3" w14:textId="350A0A6D" w:rsidR="00833CE6" w:rsidRPr="00A4732B" w:rsidRDefault="00833CE6" w:rsidP="008D775C">
      <w:pPr>
        <w:pStyle w:val="Sraopastraipa"/>
        <w:numPr>
          <w:ilvl w:val="1"/>
          <w:numId w:val="12"/>
        </w:numPr>
        <w:tabs>
          <w:tab w:val="left" w:pos="567"/>
        </w:tabs>
        <w:ind w:left="0" w:firstLine="0"/>
        <w:rPr>
          <w:rFonts w:ascii="Times New Roman" w:hAnsi="Times New Roman" w:cs="Times New Roman"/>
        </w:rPr>
      </w:pPr>
      <w:r w:rsidRPr="00A4732B">
        <w:rPr>
          <w:rFonts w:ascii="Times New Roman" w:hAnsi="Times New Roman" w:cs="Times New Roman"/>
        </w:rPr>
        <w:t xml:space="preserve">Taisydamas pasiūlyme nurodytas aritmetines klaidas, dalyvis gali taisyti kainos ar sąnaudų sudedamąsias dalis, tačiau neturi teisės atsisakyti kainos ar sąnaudų sudedamųjų dalių arba papildyti kainą ar sąnaudas naujomis dalimis. </w:t>
      </w:r>
    </w:p>
    <w:p w14:paraId="2A30DC6B" w14:textId="322EE4B4" w:rsidR="00833CE6" w:rsidRPr="00A4732B" w:rsidRDefault="00EC295A" w:rsidP="008D775C">
      <w:pPr>
        <w:pStyle w:val="Sraopastraipa"/>
        <w:numPr>
          <w:ilvl w:val="1"/>
          <w:numId w:val="12"/>
        </w:numPr>
        <w:tabs>
          <w:tab w:val="left" w:pos="567"/>
        </w:tabs>
        <w:ind w:left="0" w:firstLine="0"/>
        <w:rPr>
          <w:rFonts w:ascii="Times New Roman" w:hAnsi="Times New Roman" w:cs="Times New Roman"/>
        </w:rPr>
      </w:pPr>
      <w:r>
        <w:rPr>
          <w:rFonts w:ascii="Times New Roman" w:hAnsi="Times New Roman" w:cs="Times New Roman"/>
        </w:rPr>
        <w:lastRenderedPageBreak/>
        <w:t xml:space="preserve">Užsakovas </w:t>
      </w:r>
      <w:r w:rsidR="00833CE6" w:rsidRPr="00A4732B">
        <w:rPr>
          <w:rFonts w:ascii="Times New Roman" w:hAnsi="Times New Roman" w:cs="Times New Roman"/>
        </w:rPr>
        <w:t>gali nevertinti viso tiekėjo pasiūlymo, jeigu patikrin</w:t>
      </w:r>
      <w:r w:rsidR="000B3249">
        <w:rPr>
          <w:rFonts w:ascii="Times New Roman" w:hAnsi="Times New Roman" w:cs="Times New Roman"/>
        </w:rPr>
        <w:t>ęs</w:t>
      </w:r>
      <w:r w:rsidR="00833CE6" w:rsidRPr="00A4732B">
        <w:rPr>
          <w:rFonts w:ascii="Times New Roman" w:hAnsi="Times New Roman" w:cs="Times New Roman"/>
        </w:rPr>
        <w:t xml:space="preserve"> jo dalį nustato, kad pasiūlymas turi būti atmestas.</w:t>
      </w:r>
    </w:p>
    <w:p w14:paraId="1921202B" w14:textId="64C06CA6" w:rsidR="00953E68" w:rsidRPr="00A4732B" w:rsidRDefault="00953E68" w:rsidP="008D775C">
      <w:pPr>
        <w:pStyle w:val="Antrat1"/>
        <w:numPr>
          <w:ilvl w:val="0"/>
          <w:numId w:val="12"/>
        </w:numPr>
        <w:tabs>
          <w:tab w:val="left" w:pos="426"/>
        </w:tabs>
        <w:ind w:left="0" w:firstLine="0"/>
        <w:rPr>
          <w:rFonts w:cs="Times New Roman"/>
        </w:rPr>
      </w:pPr>
      <w:r w:rsidRPr="00A4732B">
        <w:rPr>
          <w:rFonts w:cs="Times New Roman"/>
        </w:rPr>
        <w:t>PASIŪLYMŲ ATMETIMO PRIEŽASTYS</w:t>
      </w:r>
    </w:p>
    <w:p w14:paraId="2B84C9B6" w14:textId="3DB83086" w:rsidR="00953E68" w:rsidRPr="00A4732B" w:rsidRDefault="005B52E5" w:rsidP="008D775C">
      <w:pPr>
        <w:pStyle w:val="Sraopastraipa"/>
        <w:numPr>
          <w:ilvl w:val="1"/>
          <w:numId w:val="12"/>
        </w:numPr>
        <w:tabs>
          <w:tab w:val="left" w:pos="567"/>
        </w:tabs>
        <w:ind w:left="0" w:firstLine="0"/>
        <w:rPr>
          <w:rFonts w:ascii="Times New Roman" w:hAnsi="Times New Roman" w:cs="Times New Roman"/>
        </w:rPr>
      </w:pPr>
      <w:r w:rsidRPr="00A4732B">
        <w:rPr>
          <w:rFonts w:ascii="Times New Roman" w:hAnsi="Times New Roman" w:cs="Times New Roman"/>
        </w:rPr>
        <w:t>Pasiūlymas atmetamas</w:t>
      </w:r>
      <w:r w:rsidR="00953E68" w:rsidRPr="00A4732B">
        <w:rPr>
          <w:rFonts w:ascii="Times New Roman" w:hAnsi="Times New Roman" w:cs="Times New Roman"/>
        </w:rPr>
        <w:t>, jeigu:</w:t>
      </w:r>
    </w:p>
    <w:p w14:paraId="7F0B7B8C" w14:textId="0443785E" w:rsidR="00953E68" w:rsidRPr="00A4732B" w:rsidRDefault="00953E68" w:rsidP="008D775C">
      <w:pPr>
        <w:pStyle w:val="Sraopastraipa"/>
        <w:numPr>
          <w:ilvl w:val="2"/>
          <w:numId w:val="12"/>
        </w:numPr>
        <w:tabs>
          <w:tab w:val="left" w:pos="567"/>
        </w:tabs>
        <w:ind w:left="0" w:firstLine="0"/>
        <w:rPr>
          <w:rFonts w:ascii="Times New Roman" w:hAnsi="Times New Roman" w:cs="Times New Roman"/>
        </w:rPr>
      </w:pPr>
      <w:r w:rsidRPr="00A4732B">
        <w:rPr>
          <w:rFonts w:ascii="Times New Roman" w:hAnsi="Times New Roman" w:cs="Times New Roman"/>
        </w:rPr>
        <w:t xml:space="preserve">pasiūlymą pateikęs tiekėjas neatitinka nustatytų minimalių kvalifikacijos reikalavimų arba </w:t>
      </w:r>
      <w:r w:rsidR="00EC295A">
        <w:rPr>
          <w:rFonts w:ascii="Times New Roman" w:hAnsi="Times New Roman" w:cs="Times New Roman"/>
        </w:rPr>
        <w:t>Užsakovo</w:t>
      </w:r>
      <w:r w:rsidRPr="00A4732B">
        <w:rPr>
          <w:rFonts w:ascii="Times New Roman" w:hAnsi="Times New Roman" w:cs="Times New Roman"/>
        </w:rPr>
        <w:t xml:space="preserve"> prašymu nepateikė ar nepatikslino pateiktų netikslių ar neišsamių duomenų apie atitikimą;</w:t>
      </w:r>
    </w:p>
    <w:p w14:paraId="768F99F3" w14:textId="4918F2F9" w:rsidR="00953E68" w:rsidRPr="00A4732B" w:rsidRDefault="00953E68" w:rsidP="008D775C">
      <w:pPr>
        <w:pStyle w:val="Sraopastraipa"/>
        <w:numPr>
          <w:ilvl w:val="2"/>
          <w:numId w:val="12"/>
        </w:numPr>
        <w:tabs>
          <w:tab w:val="left" w:pos="567"/>
        </w:tabs>
        <w:ind w:left="0" w:firstLine="0"/>
        <w:rPr>
          <w:rFonts w:ascii="Times New Roman" w:hAnsi="Times New Roman" w:cs="Times New Roman"/>
        </w:rPr>
      </w:pPr>
      <w:r w:rsidRPr="00A4732B">
        <w:rPr>
          <w:rFonts w:ascii="Times New Roman" w:hAnsi="Times New Roman" w:cs="Times New Roman"/>
        </w:rPr>
        <w:t>pasiūlymas neatitinka pirkimo dokumentuose nustatytų reikalavimų</w:t>
      </w:r>
      <w:r w:rsidR="008D7CA4">
        <w:rPr>
          <w:rFonts w:ascii="Times New Roman" w:hAnsi="Times New Roman" w:cs="Times New Roman"/>
        </w:rPr>
        <w:t xml:space="preserve"> </w:t>
      </w:r>
      <w:r w:rsidR="000B3249">
        <w:rPr>
          <w:rFonts w:ascii="Times New Roman" w:hAnsi="Times New Roman" w:cs="Times New Roman"/>
        </w:rPr>
        <w:t>ir tiekėjas Užsakovo prašymu pateikto pasiūlymo nepatikslino</w:t>
      </w:r>
      <w:r w:rsidRPr="00A4732B">
        <w:rPr>
          <w:rFonts w:ascii="Times New Roman" w:hAnsi="Times New Roman" w:cs="Times New Roman"/>
        </w:rPr>
        <w:t>;</w:t>
      </w:r>
    </w:p>
    <w:p w14:paraId="7E11F549" w14:textId="0065CE96" w:rsidR="00953E68" w:rsidRPr="00A4732B" w:rsidRDefault="00953E68" w:rsidP="008D775C">
      <w:pPr>
        <w:pStyle w:val="Sraopastraipa"/>
        <w:numPr>
          <w:ilvl w:val="2"/>
          <w:numId w:val="12"/>
        </w:numPr>
        <w:tabs>
          <w:tab w:val="left" w:pos="567"/>
        </w:tabs>
        <w:ind w:left="0" w:firstLine="0"/>
        <w:rPr>
          <w:rFonts w:ascii="Times New Roman" w:hAnsi="Times New Roman" w:cs="Times New Roman"/>
        </w:rPr>
      </w:pPr>
      <w:r w:rsidRPr="00A4732B">
        <w:rPr>
          <w:rFonts w:ascii="Times New Roman" w:hAnsi="Times New Roman" w:cs="Times New Roman"/>
        </w:rPr>
        <w:t>dalyvi</w:t>
      </w:r>
      <w:r w:rsidR="00E8203F" w:rsidRPr="00A4732B">
        <w:rPr>
          <w:rFonts w:ascii="Times New Roman" w:hAnsi="Times New Roman" w:cs="Times New Roman"/>
        </w:rPr>
        <w:t>s</w:t>
      </w:r>
      <w:r w:rsidRPr="00A4732B">
        <w:rPr>
          <w:rFonts w:ascii="Times New Roman" w:hAnsi="Times New Roman" w:cs="Times New Roman"/>
        </w:rPr>
        <w:t xml:space="preserve"> </w:t>
      </w:r>
      <w:r w:rsidR="000E2122">
        <w:rPr>
          <w:rFonts w:ascii="Times New Roman" w:hAnsi="Times New Roman" w:cs="Times New Roman"/>
        </w:rPr>
        <w:t xml:space="preserve">pasiūlyme </w:t>
      </w:r>
      <w:r w:rsidRPr="00A4732B">
        <w:rPr>
          <w:rFonts w:ascii="Times New Roman" w:hAnsi="Times New Roman" w:cs="Times New Roman"/>
        </w:rPr>
        <w:t>pasiūlė per dideles, nepriimtinas kainas;</w:t>
      </w:r>
    </w:p>
    <w:p w14:paraId="11FBF506" w14:textId="1A28714A" w:rsidR="00953E68" w:rsidRPr="00A4732B" w:rsidRDefault="00953E68" w:rsidP="008D775C">
      <w:pPr>
        <w:pStyle w:val="Sraopastraipa"/>
        <w:numPr>
          <w:ilvl w:val="2"/>
          <w:numId w:val="12"/>
        </w:numPr>
        <w:tabs>
          <w:tab w:val="left" w:pos="567"/>
        </w:tabs>
        <w:ind w:left="0" w:firstLine="0"/>
        <w:rPr>
          <w:rFonts w:ascii="Times New Roman" w:hAnsi="Times New Roman" w:cs="Times New Roman"/>
        </w:rPr>
      </w:pPr>
      <w:r w:rsidRPr="00A4732B">
        <w:rPr>
          <w:rFonts w:ascii="Times New Roman" w:hAnsi="Times New Roman" w:cs="Times New Roman"/>
        </w:rPr>
        <w:t xml:space="preserve">dalyvis per </w:t>
      </w:r>
      <w:r w:rsidR="00EC295A" w:rsidRPr="00EC295A">
        <w:rPr>
          <w:rFonts w:ascii="Times New Roman" w:hAnsi="Times New Roman" w:cs="Times New Roman"/>
        </w:rPr>
        <w:t>Užsakov</w:t>
      </w:r>
      <w:r w:rsidR="00EC295A">
        <w:rPr>
          <w:rFonts w:ascii="Times New Roman" w:hAnsi="Times New Roman" w:cs="Times New Roman"/>
        </w:rPr>
        <w:t xml:space="preserve">o </w:t>
      </w:r>
      <w:r w:rsidRPr="00A4732B">
        <w:rPr>
          <w:rFonts w:ascii="Times New Roman" w:hAnsi="Times New Roman" w:cs="Times New Roman"/>
        </w:rPr>
        <w:t>nurodytą terminą neištaiso aritmetinių klaidų ir (ar) nepaaiškina pasiūlymo;</w:t>
      </w:r>
    </w:p>
    <w:p w14:paraId="603EFF30" w14:textId="78C590BD" w:rsidR="00953E68" w:rsidRPr="00A4732B" w:rsidRDefault="00953E68" w:rsidP="008D775C">
      <w:pPr>
        <w:pStyle w:val="Sraopastraipa"/>
        <w:numPr>
          <w:ilvl w:val="2"/>
          <w:numId w:val="12"/>
        </w:numPr>
        <w:tabs>
          <w:tab w:val="left" w:pos="567"/>
        </w:tabs>
        <w:ind w:left="0" w:firstLine="0"/>
        <w:rPr>
          <w:rFonts w:ascii="Times New Roman" w:hAnsi="Times New Roman" w:cs="Times New Roman"/>
        </w:rPr>
      </w:pPr>
      <w:r w:rsidRPr="00A4732B">
        <w:rPr>
          <w:rFonts w:ascii="Times New Roman" w:hAnsi="Times New Roman" w:cs="Times New Roman"/>
        </w:rPr>
        <w:t xml:space="preserve">tiekėjas, apie nustatytų reikalavimų atitikimą, yra pateikęs melagingą informaciją, kurią </w:t>
      </w:r>
      <w:r w:rsidR="00EC295A" w:rsidRPr="00EC295A">
        <w:rPr>
          <w:rFonts w:ascii="Times New Roman" w:hAnsi="Times New Roman" w:cs="Times New Roman"/>
        </w:rPr>
        <w:t>Užsakov</w:t>
      </w:r>
      <w:r w:rsidR="00EC295A">
        <w:rPr>
          <w:rFonts w:ascii="Times New Roman" w:hAnsi="Times New Roman" w:cs="Times New Roman"/>
        </w:rPr>
        <w:t>as</w:t>
      </w:r>
      <w:r w:rsidRPr="00A4732B">
        <w:rPr>
          <w:rFonts w:ascii="Times New Roman" w:hAnsi="Times New Roman" w:cs="Times New Roman"/>
        </w:rPr>
        <w:t xml:space="preserve"> gali įrodyti bet kokiomis teisėtomis priemonėmis;</w:t>
      </w:r>
    </w:p>
    <w:p w14:paraId="3795BC2E" w14:textId="77777777" w:rsidR="000B3249" w:rsidRDefault="00953E68" w:rsidP="008D775C">
      <w:pPr>
        <w:pStyle w:val="Sraopastraipa"/>
        <w:numPr>
          <w:ilvl w:val="2"/>
          <w:numId w:val="12"/>
        </w:numPr>
        <w:tabs>
          <w:tab w:val="left" w:pos="567"/>
        </w:tabs>
        <w:ind w:left="0" w:firstLine="0"/>
        <w:rPr>
          <w:rFonts w:ascii="Times New Roman" w:hAnsi="Times New Roman" w:cs="Times New Roman"/>
        </w:rPr>
      </w:pPr>
      <w:r w:rsidRPr="00A4732B">
        <w:rPr>
          <w:rFonts w:ascii="Times New Roman" w:hAnsi="Times New Roman" w:cs="Times New Roman"/>
        </w:rPr>
        <w:t>jei tiekėjas pateikia daugiau kaip vieną pasiūlymą arba ūkio subjektų grupės narys dalyvauja teikiant kelis pasiūlymus</w:t>
      </w:r>
      <w:r w:rsidR="000B3249">
        <w:rPr>
          <w:rFonts w:ascii="Times New Roman" w:hAnsi="Times New Roman" w:cs="Times New Roman"/>
        </w:rPr>
        <w:t>.</w:t>
      </w:r>
    </w:p>
    <w:p w14:paraId="4610F087" w14:textId="6401E407" w:rsidR="00953E68" w:rsidRPr="000B3249" w:rsidRDefault="00953E68" w:rsidP="008D775C">
      <w:pPr>
        <w:pStyle w:val="Sraopastraipa"/>
        <w:numPr>
          <w:ilvl w:val="1"/>
          <w:numId w:val="12"/>
        </w:numPr>
        <w:tabs>
          <w:tab w:val="left" w:pos="567"/>
        </w:tabs>
        <w:rPr>
          <w:rFonts w:ascii="Times New Roman" w:hAnsi="Times New Roman" w:cs="Times New Roman"/>
        </w:rPr>
      </w:pPr>
      <w:r w:rsidRPr="000B3249">
        <w:rPr>
          <w:rFonts w:ascii="Times New Roman" w:hAnsi="Times New Roman" w:cs="Times New Roman"/>
        </w:rPr>
        <w:t>Apie pasiūlymo atmetimą ir tokio atmetimo priežastis tiekėjas informuojamas raštu.</w:t>
      </w:r>
    </w:p>
    <w:p w14:paraId="621CCDBD" w14:textId="2C162892" w:rsidR="00953E68" w:rsidRPr="00A4732B" w:rsidRDefault="00953E68" w:rsidP="008D775C">
      <w:pPr>
        <w:pStyle w:val="Antrat1"/>
        <w:numPr>
          <w:ilvl w:val="0"/>
          <w:numId w:val="12"/>
        </w:numPr>
        <w:tabs>
          <w:tab w:val="left" w:pos="567"/>
        </w:tabs>
        <w:rPr>
          <w:rFonts w:cs="Times New Roman"/>
          <w:color w:val="000000" w:themeColor="text1"/>
        </w:rPr>
      </w:pPr>
      <w:r w:rsidRPr="00A4732B">
        <w:rPr>
          <w:rFonts w:cs="Times New Roman"/>
          <w:color w:val="000000" w:themeColor="text1"/>
        </w:rPr>
        <w:t>PASIŪLYMŲ EILĖ IR LAIMĖTOJO NUSTATYMAS</w:t>
      </w:r>
    </w:p>
    <w:p w14:paraId="5E3AB349" w14:textId="0D531E5B" w:rsidR="00953E68" w:rsidRPr="00191DD3" w:rsidRDefault="00953E68" w:rsidP="008D775C">
      <w:pPr>
        <w:pStyle w:val="Sraopastraipa"/>
        <w:numPr>
          <w:ilvl w:val="1"/>
          <w:numId w:val="12"/>
        </w:numPr>
        <w:tabs>
          <w:tab w:val="left" w:pos="567"/>
        </w:tabs>
        <w:ind w:left="0" w:firstLine="0"/>
        <w:rPr>
          <w:rFonts w:ascii="Times New Roman" w:hAnsi="Times New Roman" w:cs="Times New Roman"/>
        </w:rPr>
      </w:pPr>
      <w:r w:rsidRPr="00191DD3">
        <w:rPr>
          <w:rFonts w:ascii="Times New Roman" w:hAnsi="Times New Roman" w:cs="Times New Roman"/>
        </w:rPr>
        <w:t>Išnagrinėj</w:t>
      </w:r>
      <w:r w:rsidR="004D13A3" w:rsidRPr="00191DD3">
        <w:rPr>
          <w:rFonts w:ascii="Times New Roman" w:hAnsi="Times New Roman" w:cs="Times New Roman"/>
        </w:rPr>
        <w:t>ę</w:t>
      </w:r>
      <w:r w:rsidRPr="00191DD3">
        <w:rPr>
          <w:rFonts w:ascii="Times New Roman" w:hAnsi="Times New Roman" w:cs="Times New Roman"/>
        </w:rPr>
        <w:t>s, įvertin</w:t>
      </w:r>
      <w:r w:rsidR="004D13A3" w:rsidRPr="00191DD3">
        <w:rPr>
          <w:rFonts w:ascii="Times New Roman" w:hAnsi="Times New Roman" w:cs="Times New Roman"/>
        </w:rPr>
        <w:t>ę</w:t>
      </w:r>
      <w:r w:rsidRPr="00191DD3">
        <w:rPr>
          <w:rFonts w:ascii="Times New Roman" w:hAnsi="Times New Roman" w:cs="Times New Roman"/>
        </w:rPr>
        <w:t>s ir palygin</w:t>
      </w:r>
      <w:r w:rsidR="004D13A3" w:rsidRPr="00191DD3">
        <w:rPr>
          <w:rFonts w:ascii="Times New Roman" w:hAnsi="Times New Roman" w:cs="Times New Roman"/>
        </w:rPr>
        <w:t>ę</w:t>
      </w:r>
      <w:r w:rsidRPr="00191DD3">
        <w:rPr>
          <w:rFonts w:ascii="Times New Roman" w:hAnsi="Times New Roman" w:cs="Times New Roman"/>
        </w:rPr>
        <w:t xml:space="preserve">s pateiktus pasiūlymus, </w:t>
      </w:r>
      <w:r w:rsidR="004D13A3" w:rsidRPr="00191DD3">
        <w:rPr>
          <w:rFonts w:ascii="Times New Roman" w:hAnsi="Times New Roman" w:cs="Times New Roman"/>
        </w:rPr>
        <w:t xml:space="preserve">Užsakovas </w:t>
      </w:r>
      <w:r w:rsidRPr="00191DD3">
        <w:rPr>
          <w:rFonts w:ascii="Times New Roman" w:hAnsi="Times New Roman" w:cs="Times New Roman"/>
        </w:rPr>
        <w:t>nustato pasiūlymų eilę ir laimėjusį pasiūlymą bei priima sprendimą dėl sutarties sudarymo.</w:t>
      </w:r>
    </w:p>
    <w:p w14:paraId="0CFCDF39" w14:textId="3A6DE9DB" w:rsidR="00953E68" w:rsidRPr="00A4732B" w:rsidRDefault="00953E68" w:rsidP="008D775C">
      <w:pPr>
        <w:pStyle w:val="Sraopastraipa"/>
        <w:numPr>
          <w:ilvl w:val="1"/>
          <w:numId w:val="12"/>
        </w:numPr>
        <w:tabs>
          <w:tab w:val="left" w:pos="567"/>
        </w:tabs>
        <w:ind w:left="0" w:firstLine="0"/>
        <w:rPr>
          <w:rFonts w:ascii="Times New Roman" w:hAnsi="Times New Roman" w:cs="Times New Roman"/>
        </w:rPr>
      </w:pPr>
      <w:r w:rsidRPr="00A4732B">
        <w:rPr>
          <w:rFonts w:ascii="Times New Roman" w:hAnsi="Times New Roman" w:cs="Times New Roman"/>
        </w:rPr>
        <w:t>Pasiūlymai eilėje surašomi ekonominio naudingumo mažėjimo tvarka. Jeigu kelių pateiktų pasiūlymų ekonominis naudingumas yra vienodas, nustatant pasiūlymų eilę pirmesnis į šią eilę įrašomas tiekėjas, kurio pasiūlymas pateiktas anksčiausiai.</w:t>
      </w:r>
    </w:p>
    <w:p w14:paraId="5C0C502B" w14:textId="1E15AE5A" w:rsidR="00953E68" w:rsidRPr="00A4732B" w:rsidRDefault="00953E68" w:rsidP="008D775C">
      <w:pPr>
        <w:pStyle w:val="Sraopastraipa"/>
        <w:numPr>
          <w:ilvl w:val="1"/>
          <w:numId w:val="12"/>
        </w:numPr>
        <w:tabs>
          <w:tab w:val="left" w:pos="567"/>
        </w:tabs>
        <w:ind w:left="0" w:firstLine="0"/>
        <w:rPr>
          <w:rFonts w:ascii="Times New Roman" w:hAnsi="Times New Roman" w:cs="Times New Roman"/>
        </w:rPr>
      </w:pPr>
      <w:r w:rsidRPr="00A4732B">
        <w:rPr>
          <w:rFonts w:ascii="Times New Roman" w:hAnsi="Times New Roman" w:cs="Times New Roman"/>
        </w:rPr>
        <w:t xml:space="preserve">Laimėjusiu pasiūlymu pripažįstamas pasiūlymas esantis pasiūlymų eilės pirmoje vietoje šių pirkimo dokumentų nustatyta tvarka. </w:t>
      </w:r>
    </w:p>
    <w:p w14:paraId="5F6C5FE1" w14:textId="57022E1B" w:rsidR="00953E68" w:rsidRPr="00A4732B" w:rsidRDefault="00953E68" w:rsidP="008D775C">
      <w:pPr>
        <w:pStyle w:val="Sraopastraipa"/>
        <w:numPr>
          <w:ilvl w:val="1"/>
          <w:numId w:val="12"/>
        </w:numPr>
        <w:tabs>
          <w:tab w:val="left" w:pos="567"/>
        </w:tabs>
        <w:ind w:left="0" w:firstLine="0"/>
        <w:rPr>
          <w:rFonts w:ascii="Times New Roman" w:hAnsi="Times New Roman" w:cs="Times New Roman"/>
        </w:rPr>
      </w:pPr>
      <w:r w:rsidRPr="00A4732B">
        <w:rPr>
          <w:rFonts w:ascii="Times New Roman" w:hAnsi="Times New Roman" w:cs="Times New Roman"/>
        </w:rPr>
        <w:t>Tais atvejais, kai pasiūlymą pateikė tik vienas tiekėjas, pasiūlymų eilė nenustatoma ir jo pasiūlymas laikomas laimėjusiu, jeigu nebuvo atmestas pagal pirkimo dokumentų sąlygas.</w:t>
      </w:r>
    </w:p>
    <w:p w14:paraId="5BA727E8" w14:textId="0A003DB3" w:rsidR="00953E68" w:rsidRPr="00A4732B" w:rsidRDefault="003650EE" w:rsidP="008D775C">
      <w:pPr>
        <w:pStyle w:val="Sraopastraipa"/>
        <w:numPr>
          <w:ilvl w:val="1"/>
          <w:numId w:val="12"/>
        </w:numPr>
        <w:tabs>
          <w:tab w:val="left" w:pos="567"/>
        </w:tabs>
        <w:ind w:left="0" w:firstLine="0"/>
        <w:rPr>
          <w:rFonts w:ascii="Times New Roman" w:hAnsi="Times New Roman" w:cs="Times New Roman"/>
        </w:rPr>
      </w:pPr>
      <w:r>
        <w:rPr>
          <w:rFonts w:ascii="Times New Roman" w:hAnsi="Times New Roman" w:cs="Times New Roman"/>
        </w:rPr>
        <w:t>A</w:t>
      </w:r>
      <w:r w:rsidR="00953E68" w:rsidRPr="00A4732B">
        <w:rPr>
          <w:rFonts w:ascii="Times New Roman" w:hAnsi="Times New Roman" w:cs="Times New Roman"/>
        </w:rPr>
        <w:t xml:space="preserve">pie sprendimą </w:t>
      </w:r>
      <w:r w:rsidR="000B3249">
        <w:rPr>
          <w:rFonts w:ascii="Times New Roman" w:hAnsi="Times New Roman" w:cs="Times New Roman"/>
        </w:rPr>
        <w:t>nustatyti laimėtoją</w:t>
      </w:r>
      <w:r w:rsidR="00953E68" w:rsidRPr="00A4732B">
        <w:rPr>
          <w:rFonts w:ascii="Times New Roman" w:hAnsi="Times New Roman" w:cs="Times New Roman"/>
        </w:rPr>
        <w:t xml:space="preserve">, nedelsiant, bet ne vėliau kaip per </w:t>
      </w:r>
      <w:r w:rsidR="000B3249">
        <w:rPr>
          <w:rFonts w:ascii="Times New Roman" w:hAnsi="Times New Roman" w:cs="Times New Roman"/>
        </w:rPr>
        <w:t>3</w:t>
      </w:r>
      <w:r w:rsidR="00953E68" w:rsidRPr="00A4732B">
        <w:rPr>
          <w:rFonts w:ascii="Times New Roman" w:hAnsi="Times New Roman" w:cs="Times New Roman"/>
        </w:rPr>
        <w:t xml:space="preserve"> darbo dienas nuo sprendimo priėmimo, raštu pranešama pasiūlymus pateikusiems tiekėjams</w:t>
      </w:r>
      <w:r>
        <w:rPr>
          <w:rFonts w:ascii="Times New Roman" w:hAnsi="Times New Roman" w:cs="Times New Roman"/>
        </w:rPr>
        <w:t xml:space="preserve"> ir nurodomas tiekėjas su kuriuo planuojama sudaryti sutartį</w:t>
      </w:r>
      <w:r w:rsidR="00953E68" w:rsidRPr="00A4732B">
        <w:rPr>
          <w:rFonts w:ascii="Times New Roman" w:hAnsi="Times New Roman" w:cs="Times New Roman"/>
        </w:rPr>
        <w:t xml:space="preserve">. Tiekėjams, kurių pasiūlymai neįrašyti į šią eilę, kartu </w:t>
      </w:r>
      <w:r>
        <w:rPr>
          <w:rFonts w:ascii="Times New Roman" w:hAnsi="Times New Roman" w:cs="Times New Roman"/>
        </w:rPr>
        <w:t>pranešama</w:t>
      </w:r>
      <w:r w:rsidR="00953E68" w:rsidRPr="00A4732B">
        <w:rPr>
          <w:rFonts w:ascii="Times New Roman" w:hAnsi="Times New Roman" w:cs="Times New Roman"/>
        </w:rPr>
        <w:t xml:space="preserve"> apie jų pasiūlymų atmetimo priežastis. Jei bus nuspręsta nesudaryti pirkimo sutarties, minėtame pranešime nurodomos tokio sprendimo priežastys.</w:t>
      </w:r>
    </w:p>
    <w:p w14:paraId="51B21DED" w14:textId="48EBEFCA" w:rsidR="00953E68" w:rsidRPr="00A4732B" w:rsidRDefault="00953E68" w:rsidP="008D775C">
      <w:pPr>
        <w:pStyle w:val="Sraopastraipa"/>
        <w:numPr>
          <w:ilvl w:val="1"/>
          <w:numId w:val="12"/>
        </w:numPr>
        <w:tabs>
          <w:tab w:val="left" w:pos="567"/>
        </w:tabs>
        <w:ind w:left="0" w:firstLine="0"/>
        <w:rPr>
          <w:rFonts w:ascii="Times New Roman" w:hAnsi="Times New Roman" w:cs="Times New Roman"/>
        </w:rPr>
      </w:pPr>
      <w:r w:rsidRPr="00A4732B">
        <w:rPr>
          <w:rFonts w:ascii="Times New Roman" w:hAnsi="Times New Roman" w:cs="Times New Roman"/>
        </w:rPr>
        <w:t xml:space="preserve">Jeigu tiekėjas, kuriam buvo pasiūlyta sudaryti pirkimo sutartį, raštu atsisako ją sudaryti arba nepateikia pirkimo dokumentuose nustatyto pirkimo sutarties įvykdymo užtikrinimo (jei reikalaujama pirkimo sąlygų priede), arba iki </w:t>
      </w:r>
      <w:r w:rsidR="00EB4A51" w:rsidRPr="00EB4A51">
        <w:rPr>
          <w:rFonts w:ascii="Times New Roman" w:hAnsi="Times New Roman" w:cs="Times New Roman"/>
        </w:rPr>
        <w:t>Užsakov</w:t>
      </w:r>
      <w:r w:rsidR="00EB4A51">
        <w:rPr>
          <w:rFonts w:ascii="Times New Roman" w:hAnsi="Times New Roman" w:cs="Times New Roman"/>
        </w:rPr>
        <w:t xml:space="preserve">o </w:t>
      </w:r>
      <w:r w:rsidRPr="00A4732B">
        <w:rPr>
          <w:rFonts w:ascii="Times New Roman" w:hAnsi="Times New Roman" w:cs="Times New Roman"/>
        </w:rPr>
        <w:t xml:space="preserve">nurodyto laiko neatvyksta sudaryti sutarties, arba atsisako sudaryti sutartį pirkimo dokumentuose nustatytomis sąlygomis, laikoma, kad jis atsisakė sudaryti pirkimo sutartį. Tuo atveju, </w:t>
      </w:r>
      <w:r w:rsidR="00EB4A51" w:rsidRPr="00EB4A51">
        <w:rPr>
          <w:rFonts w:ascii="Times New Roman" w:hAnsi="Times New Roman" w:cs="Times New Roman"/>
        </w:rPr>
        <w:t>Užsakov</w:t>
      </w:r>
      <w:r w:rsidR="00EB4A51">
        <w:rPr>
          <w:rFonts w:ascii="Times New Roman" w:hAnsi="Times New Roman" w:cs="Times New Roman"/>
        </w:rPr>
        <w:t xml:space="preserve">as </w:t>
      </w:r>
      <w:r w:rsidRPr="00A4732B">
        <w:rPr>
          <w:rFonts w:ascii="Times New Roman" w:hAnsi="Times New Roman" w:cs="Times New Roman"/>
        </w:rPr>
        <w:t xml:space="preserve">siūlo sudaryti pirkimo sutartį tiekėjui, kurio pasiūlymas pagal </w:t>
      </w:r>
      <w:r w:rsidR="00EB4A51" w:rsidRPr="00EB4A51">
        <w:rPr>
          <w:rFonts w:ascii="Times New Roman" w:hAnsi="Times New Roman" w:cs="Times New Roman"/>
        </w:rPr>
        <w:t>Užsakov</w:t>
      </w:r>
      <w:r w:rsidR="00EB4A51">
        <w:rPr>
          <w:rFonts w:ascii="Times New Roman" w:hAnsi="Times New Roman" w:cs="Times New Roman"/>
        </w:rPr>
        <w:t xml:space="preserve">o </w:t>
      </w:r>
      <w:r w:rsidRPr="00A4732B">
        <w:rPr>
          <w:rFonts w:ascii="Times New Roman" w:hAnsi="Times New Roman" w:cs="Times New Roman"/>
        </w:rPr>
        <w:t>patvirtintą pasiūlymų eilę yra pirmas po tiekėjo, atsisakiusio sudaryti pirkimo sutartį.</w:t>
      </w:r>
    </w:p>
    <w:p w14:paraId="5F178ADD" w14:textId="77777777" w:rsidR="000B3249" w:rsidRDefault="000B3249" w:rsidP="00915CB6">
      <w:pPr>
        <w:tabs>
          <w:tab w:val="left" w:pos="567"/>
        </w:tabs>
        <w:jc w:val="center"/>
        <w:rPr>
          <w:rFonts w:ascii="Times New Roman" w:hAnsi="Times New Roman" w:cs="Times New Roman"/>
        </w:rPr>
      </w:pPr>
    </w:p>
    <w:p w14:paraId="31C81A75" w14:textId="113C7267" w:rsidR="000B3249" w:rsidRDefault="000B3249" w:rsidP="008D775C">
      <w:pPr>
        <w:pStyle w:val="Sraopastraipa"/>
        <w:numPr>
          <w:ilvl w:val="0"/>
          <w:numId w:val="12"/>
        </w:numPr>
        <w:tabs>
          <w:tab w:val="left" w:pos="567"/>
        </w:tabs>
        <w:jc w:val="center"/>
        <w:rPr>
          <w:rFonts w:ascii="Times New Roman" w:hAnsi="Times New Roman" w:cs="Times New Roman"/>
          <w:b/>
          <w:bCs/>
        </w:rPr>
      </w:pPr>
      <w:r w:rsidRPr="00CF1393">
        <w:rPr>
          <w:rFonts w:ascii="Times New Roman" w:hAnsi="Times New Roman" w:cs="Times New Roman"/>
          <w:b/>
          <w:bCs/>
        </w:rPr>
        <w:t>GINČŲ NAGRINĖJIMAS</w:t>
      </w:r>
    </w:p>
    <w:p w14:paraId="56FD839A" w14:textId="77777777" w:rsidR="00CF1393" w:rsidRPr="00CF1393" w:rsidRDefault="00CF1393" w:rsidP="00CF1393">
      <w:pPr>
        <w:pStyle w:val="Sraopastraipa"/>
        <w:tabs>
          <w:tab w:val="left" w:pos="567"/>
        </w:tabs>
        <w:ind w:left="504"/>
        <w:rPr>
          <w:rFonts w:ascii="Times New Roman" w:hAnsi="Times New Roman" w:cs="Times New Roman"/>
          <w:b/>
          <w:bCs/>
        </w:rPr>
      </w:pPr>
    </w:p>
    <w:p w14:paraId="7E52347F" w14:textId="3BD7048E" w:rsidR="00CF1393" w:rsidRDefault="00CF1393" w:rsidP="008D775C">
      <w:pPr>
        <w:pStyle w:val="Sraopastraipa"/>
        <w:numPr>
          <w:ilvl w:val="1"/>
          <w:numId w:val="12"/>
        </w:numPr>
        <w:tabs>
          <w:tab w:val="left" w:pos="567"/>
        </w:tabs>
        <w:ind w:left="0" w:firstLine="0"/>
        <w:rPr>
          <w:rFonts w:ascii="Times New Roman" w:hAnsi="Times New Roman" w:cs="Times New Roman"/>
        </w:rPr>
      </w:pPr>
      <w:r>
        <w:rPr>
          <w:rFonts w:ascii="Times New Roman" w:hAnsi="Times New Roman" w:cs="Times New Roman"/>
        </w:rPr>
        <w:t>T</w:t>
      </w:r>
      <w:r w:rsidRPr="00CF1393">
        <w:rPr>
          <w:rFonts w:ascii="Times New Roman" w:hAnsi="Times New Roman" w:cs="Times New Roman"/>
        </w:rPr>
        <w:t xml:space="preserve">iekėjas turi teisę raštu pateikti pretenziją </w:t>
      </w:r>
      <w:r>
        <w:rPr>
          <w:rFonts w:ascii="Times New Roman" w:hAnsi="Times New Roman" w:cs="Times New Roman"/>
        </w:rPr>
        <w:t>Užsakovui</w:t>
      </w:r>
      <w:r w:rsidRPr="00CF1393">
        <w:rPr>
          <w:rFonts w:ascii="Times New Roman" w:hAnsi="Times New Roman" w:cs="Times New Roman"/>
        </w:rPr>
        <w:t xml:space="preserve"> per 5 darbo dienas nuo Užsakovui pranešimo raštu apie jo priimtą sprendimą gavimo dienos arba per 5 darbo dienas nuo tos dienos, kai tiekėjas sužinojo apie atitinkamus Užsakovui veiksmus.</w:t>
      </w:r>
    </w:p>
    <w:p w14:paraId="624BB262" w14:textId="58FFA2B5" w:rsidR="00CF1393" w:rsidRDefault="00CF1393" w:rsidP="008D775C">
      <w:pPr>
        <w:pStyle w:val="Sraopastraipa"/>
        <w:numPr>
          <w:ilvl w:val="1"/>
          <w:numId w:val="12"/>
        </w:numPr>
        <w:tabs>
          <w:tab w:val="left" w:pos="567"/>
        </w:tabs>
        <w:ind w:left="0" w:firstLine="0"/>
        <w:rPr>
          <w:rFonts w:ascii="Times New Roman" w:hAnsi="Times New Roman" w:cs="Times New Roman"/>
        </w:rPr>
      </w:pPr>
      <w:r>
        <w:rPr>
          <w:rFonts w:ascii="Times New Roman" w:hAnsi="Times New Roman" w:cs="Times New Roman"/>
        </w:rPr>
        <w:t xml:space="preserve">Užsakovas nagrinėja </w:t>
      </w:r>
      <w:r w:rsidRPr="00CF1393">
        <w:rPr>
          <w:rFonts w:ascii="Times New Roman" w:hAnsi="Times New Roman" w:cs="Times New Roman"/>
        </w:rPr>
        <w:t>tik tas pretenzijas, kurios gautos iki pirkimo sutarties sudarymo. Užsakovas išnagrinė</w:t>
      </w:r>
      <w:r>
        <w:rPr>
          <w:rFonts w:ascii="Times New Roman" w:hAnsi="Times New Roman" w:cs="Times New Roman"/>
        </w:rPr>
        <w:t>ja</w:t>
      </w:r>
      <w:r w:rsidRPr="00CF1393">
        <w:rPr>
          <w:rFonts w:ascii="Times New Roman" w:hAnsi="Times New Roman" w:cs="Times New Roman"/>
        </w:rPr>
        <w:t xml:space="preserve"> tiekėjo pretenziją ir apie priimtą motyvuotą sprendimą informuoti pretenziją pateikusį tiekėją ne vėliau kaip per 5 darbo dienas nuo pretenzijos gavimo dienos.</w:t>
      </w:r>
    </w:p>
    <w:p w14:paraId="7F25EE5F" w14:textId="77777777" w:rsidR="00CF1393" w:rsidRDefault="00CF1393" w:rsidP="00CF1393">
      <w:pPr>
        <w:pStyle w:val="Sraopastraipa"/>
        <w:tabs>
          <w:tab w:val="left" w:pos="567"/>
        </w:tabs>
        <w:ind w:left="504"/>
        <w:rPr>
          <w:rFonts w:ascii="Times New Roman" w:hAnsi="Times New Roman" w:cs="Times New Roman"/>
        </w:rPr>
      </w:pPr>
    </w:p>
    <w:p w14:paraId="0AFCE871" w14:textId="0D65381A" w:rsidR="00915CB6" w:rsidRPr="000B3249" w:rsidRDefault="00915CB6" w:rsidP="00CF1393">
      <w:pPr>
        <w:pStyle w:val="Sraopastraipa"/>
        <w:tabs>
          <w:tab w:val="left" w:pos="567"/>
        </w:tabs>
        <w:ind w:left="504"/>
        <w:jc w:val="center"/>
        <w:rPr>
          <w:rFonts w:ascii="Times New Roman" w:hAnsi="Times New Roman" w:cs="Times New Roman"/>
        </w:rPr>
        <w:sectPr w:rsidR="00915CB6" w:rsidRPr="000B3249" w:rsidSect="00967AED">
          <w:pgSz w:w="11906" w:h="16838"/>
          <w:pgMar w:top="1134" w:right="567" w:bottom="1134" w:left="1701" w:header="567" w:footer="567" w:gutter="0"/>
          <w:cols w:space="1296"/>
          <w:docGrid w:linePitch="360"/>
        </w:sectPr>
      </w:pPr>
      <w:r w:rsidRPr="000B3249">
        <w:rPr>
          <w:rFonts w:ascii="Times New Roman" w:hAnsi="Times New Roman" w:cs="Times New Roman"/>
        </w:rPr>
        <w:t>____________________________</w:t>
      </w:r>
    </w:p>
    <w:p w14:paraId="3314A3BA" w14:textId="2C030906" w:rsidR="00915CB6" w:rsidRPr="00A4732B" w:rsidRDefault="000150A8" w:rsidP="000150A8">
      <w:pPr>
        <w:tabs>
          <w:tab w:val="left" w:pos="567"/>
        </w:tabs>
        <w:jc w:val="right"/>
        <w:rPr>
          <w:rFonts w:ascii="Times New Roman" w:hAnsi="Times New Roman" w:cs="Times New Roman"/>
        </w:rPr>
      </w:pPr>
      <w:r w:rsidRPr="00A4732B">
        <w:rPr>
          <w:rFonts w:ascii="Times New Roman" w:hAnsi="Times New Roman" w:cs="Times New Roman"/>
        </w:rPr>
        <w:lastRenderedPageBreak/>
        <w:t>1 priedas</w:t>
      </w:r>
    </w:p>
    <w:p w14:paraId="37DED9EE" w14:textId="7B5B4F68" w:rsidR="000150A8" w:rsidRPr="00A4732B" w:rsidRDefault="000150A8" w:rsidP="000150A8">
      <w:pPr>
        <w:tabs>
          <w:tab w:val="left" w:pos="567"/>
        </w:tabs>
        <w:jc w:val="right"/>
        <w:rPr>
          <w:rFonts w:ascii="Times New Roman" w:hAnsi="Times New Roman" w:cs="Times New Roman"/>
        </w:rPr>
      </w:pPr>
    </w:p>
    <w:p w14:paraId="6BA568FE" w14:textId="272E6403" w:rsidR="004967A7" w:rsidRPr="00A4732B" w:rsidRDefault="00E8203F" w:rsidP="004967A7">
      <w:pPr>
        <w:pStyle w:val="Antrat1"/>
      </w:pPr>
      <w:bookmarkStart w:id="0" w:name="_PASIŪLYMAS"/>
      <w:bookmarkEnd w:id="0"/>
      <w:r w:rsidRPr="00A4732B">
        <w:t>P</w:t>
      </w:r>
      <w:r w:rsidR="004967A7" w:rsidRPr="00A4732B">
        <w:t>ASIŪLYMAS</w:t>
      </w:r>
    </w:p>
    <w:p w14:paraId="43B9BE40" w14:textId="77777777" w:rsidR="004967A7" w:rsidRPr="00A4732B" w:rsidRDefault="004967A7" w:rsidP="004967A7"/>
    <w:p w14:paraId="47C47F55" w14:textId="77777777" w:rsidR="004967A7" w:rsidRPr="004431F9" w:rsidRDefault="004967A7" w:rsidP="008D775C">
      <w:pPr>
        <w:numPr>
          <w:ilvl w:val="0"/>
          <w:numId w:val="6"/>
        </w:numPr>
        <w:spacing w:after="160" w:line="259" w:lineRule="auto"/>
        <w:contextualSpacing/>
        <w:jc w:val="center"/>
        <w:rPr>
          <w:rFonts w:ascii="Times New Roman" w:eastAsia="Times New Roman" w:hAnsi="Times New Roman" w:cs="Times New Roman"/>
          <w:b/>
        </w:rPr>
      </w:pPr>
      <w:r w:rsidRPr="004431F9">
        <w:rPr>
          <w:rFonts w:ascii="Times New Roman" w:eastAsia="Times New Roman" w:hAnsi="Times New Roman" w:cs="Times New Roman"/>
          <w:b/>
        </w:rPr>
        <w:t>INFORMACIJA APIE TIEKĖJĄ</w:t>
      </w:r>
    </w:p>
    <w:tbl>
      <w:tblPr>
        <w:tblStyle w:val="Lentelstinklelis1"/>
        <w:tblW w:w="0" w:type="auto"/>
        <w:tblInd w:w="-431" w:type="dxa"/>
        <w:tblLook w:val="04A0" w:firstRow="1" w:lastRow="0" w:firstColumn="1" w:lastColumn="0" w:noHBand="0" w:noVBand="1"/>
      </w:tblPr>
      <w:tblGrid>
        <w:gridCol w:w="4413"/>
        <w:gridCol w:w="5646"/>
      </w:tblGrid>
      <w:tr w:rsidR="004967A7" w:rsidRPr="004431F9" w14:paraId="33205411" w14:textId="77777777" w:rsidTr="00886D2E">
        <w:tc>
          <w:tcPr>
            <w:tcW w:w="4413" w:type="dxa"/>
          </w:tcPr>
          <w:p w14:paraId="5855B0CD" w14:textId="77777777" w:rsidR="004967A7" w:rsidRPr="004431F9" w:rsidRDefault="004967A7" w:rsidP="00886D2E">
            <w:pPr>
              <w:rPr>
                <w:sz w:val="22"/>
                <w:szCs w:val="22"/>
              </w:rPr>
            </w:pPr>
            <w:r w:rsidRPr="004431F9">
              <w:rPr>
                <w:sz w:val="22"/>
                <w:szCs w:val="22"/>
              </w:rPr>
              <w:t>Dalyvio pavadinimas ir kodas</w:t>
            </w:r>
          </w:p>
          <w:p w14:paraId="6A6C88E7" w14:textId="77777777" w:rsidR="004967A7" w:rsidRPr="004431F9" w:rsidRDefault="004967A7" w:rsidP="00886D2E">
            <w:pPr>
              <w:rPr>
                <w:sz w:val="22"/>
                <w:szCs w:val="22"/>
              </w:rPr>
            </w:pPr>
            <w:r w:rsidRPr="004431F9">
              <w:rPr>
                <w:i/>
                <w:sz w:val="22"/>
                <w:szCs w:val="22"/>
              </w:rPr>
              <w:t>(jei pasiūlymą pateikia tiekėjų grupė, nurodomi visų partnerių pavadinimai ir kodai)</w:t>
            </w:r>
          </w:p>
        </w:tc>
        <w:tc>
          <w:tcPr>
            <w:tcW w:w="5646" w:type="dxa"/>
          </w:tcPr>
          <w:p w14:paraId="60CCFD5A" w14:textId="77777777" w:rsidR="004967A7" w:rsidRPr="004431F9" w:rsidRDefault="004967A7" w:rsidP="00886D2E">
            <w:pPr>
              <w:rPr>
                <w:sz w:val="22"/>
                <w:szCs w:val="22"/>
              </w:rPr>
            </w:pPr>
          </w:p>
        </w:tc>
      </w:tr>
      <w:tr w:rsidR="004967A7" w:rsidRPr="004431F9" w14:paraId="590A58E8" w14:textId="77777777" w:rsidTr="00886D2E">
        <w:tc>
          <w:tcPr>
            <w:tcW w:w="4413" w:type="dxa"/>
          </w:tcPr>
          <w:p w14:paraId="7A45D901" w14:textId="77777777" w:rsidR="004967A7" w:rsidRPr="004431F9" w:rsidRDefault="004967A7" w:rsidP="00886D2E">
            <w:pPr>
              <w:rPr>
                <w:sz w:val="22"/>
                <w:szCs w:val="22"/>
              </w:rPr>
            </w:pPr>
            <w:r w:rsidRPr="004431F9">
              <w:rPr>
                <w:sz w:val="22"/>
                <w:szCs w:val="22"/>
              </w:rPr>
              <w:t>Dalyvio įgaliotas asmuo bendrauti pateikto pasiūlymo klausimais</w:t>
            </w:r>
          </w:p>
        </w:tc>
        <w:tc>
          <w:tcPr>
            <w:tcW w:w="5646" w:type="dxa"/>
          </w:tcPr>
          <w:p w14:paraId="64A2EA7B" w14:textId="77777777" w:rsidR="004967A7" w:rsidRPr="004431F9" w:rsidRDefault="004967A7" w:rsidP="00886D2E">
            <w:pPr>
              <w:rPr>
                <w:sz w:val="22"/>
                <w:szCs w:val="22"/>
              </w:rPr>
            </w:pPr>
          </w:p>
        </w:tc>
      </w:tr>
      <w:tr w:rsidR="004967A7" w:rsidRPr="004431F9" w14:paraId="4B478739" w14:textId="77777777" w:rsidTr="00886D2E">
        <w:tc>
          <w:tcPr>
            <w:tcW w:w="4413" w:type="dxa"/>
          </w:tcPr>
          <w:p w14:paraId="7D01AF84" w14:textId="77777777" w:rsidR="004967A7" w:rsidRPr="004431F9" w:rsidRDefault="004967A7" w:rsidP="00886D2E">
            <w:pPr>
              <w:rPr>
                <w:sz w:val="22"/>
                <w:szCs w:val="22"/>
              </w:rPr>
            </w:pPr>
            <w:r w:rsidRPr="004431F9">
              <w:rPr>
                <w:sz w:val="22"/>
                <w:szCs w:val="22"/>
              </w:rPr>
              <w:t>Dalyvio el. pašto adresas</w:t>
            </w:r>
          </w:p>
        </w:tc>
        <w:tc>
          <w:tcPr>
            <w:tcW w:w="5646" w:type="dxa"/>
          </w:tcPr>
          <w:p w14:paraId="44B76918" w14:textId="77777777" w:rsidR="004967A7" w:rsidRPr="004431F9" w:rsidRDefault="004967A7" w:rsidP="00886D2E">
            <w:pPr>
              <w:rPr>
                <w:sz w:val="22"/>
                <w:szCs w:val="22"/>
              </w:rPr>
            </w:pPr>
          </w:p>
        </w:tc>
      </w:tr>
      <w:tr w:rsidR="004967A7" w:rsidRPr="004431F9" w14:paraId="0CDB9D32" w14:textId="77777777" w:rsidTr="00886D2E">
        <w:tc>
          <w:tcPr>
            <w:tcW w:w="4413" w:type="dxa"/>
          </w:tcPr>
          <w:p w14:paraId="121B76D1" w14:textId="77777777" w:rsidR="004967A7" w:rsidRPr="004431F9" w:rsidRDefault="004967A7" w:rsidP="00886D2E">
            <w:pPr>
              <w:rPr>
                <w:sz w:val="22"/>
                <w:szCs w:val="22"/>
              </w:rPr>
            </w:pPr>
            <w:r w:rsidRPr="004431F9">
              <w:rPr>
                <w:sz w:val="22"/>
                <w:szCs w:val="22"/>
              </w:rPr>
              <w:t>Dalyvio telefono numeris</w:t>
            </w:r>
          </w:p>
        </w:tc>
        <w:tc>
          <w:tcPr>
            <w:tcW w:w="5646" w:type="dxa"/>
          </w:tcPr>
          <w:p w14:paraId="42A9F2FD" w14:textId="77777777" w:rsidR="004967A7" w:rsidRPr="004431F9" w:rsidRDefault="004967A7" w:rsidP="00886D2E">
            <w:pPr>
              <w:rPr>
                <w:sz w:val="22"/>
                <w:szCs w:val="22"/>
              </w:rPr>
            </w:pPr>
          </w:p>
        </w:tc>
      </w:tr>
    </w:tbl>
    <w:p w14:paraId="602A2D00" w14:textId="77777777" w:rsidR="004967A7" w:rsidRPr="004431F9" w:rsidRDefault="004967A7" w:rsidP="004967A7"/>
    <w:p w14:paraId="4D0D4EC9" w14:textId="06F96020" w:rsidR="004967A7" w:rsidRPr="004431F9" w:rsidRDefault="004967A7" w:rsidP="008D775C">
      <w:pPr>
        <w:pStyle w:val="Sraopastraipa"/>
        <w:numPr>
          <w:ilvl w:val="0"/>
          <w:numId w:val="6"/>
        </w:numPr>
        <w:jc w:val="center"/>
        <w:rPr>
          <w:rFonts w:ascii="Times New Roman" w:hAnsi="Times New Roman" w:cs="Times New Roman"/>
        </w:rPr>
      </w:pPr>
      <w:bookmarkStart w:id="1" w:name="_Toc329443227"/>
      <w:r w:rsidRPr="004431F9">
        <w:rPr>
          <w:rFonts w:ascii="Times New Roman" w:hAnsi="Times New Roman" w:cs="Times New Roman"/>
          <w:b/>
          <w:bCs/>
        </w:rPr>
        <w:t xml:space="preserve">INFORMACIJA APIE </w:t>
      </w:r>
      <w:bookmarkEnd w:id="1"/>
      <w:r w:rsidR="00CF1393" w:rsidRPr="004431F9">
        <w:rPr>
          <w:rFonts w:ascii="Times New Roman" w:hAnsi="Times New Roman" w:cs="Times New Roman"/>
          <w:b/>
          <w:bCs/>
        </w:rPr>
        <w:t>PASITELKIAMUS ŪKIO SUBJEKTUS</w:t>
      </w:r>
    </w:p>
    <w:p w14:paraId="1294638B" w14:textId="598B002A" w:rsidR="004967A7" w:rsidRPr="004431F9" w:rsidRDefault="004967A7" w:rsidP="004967A7">
      <w:pPr>
        <w:spacing w:before="60"/>
        <w:jc w:val="center"/>
        <w:rPr>
          <w:rFonts w:ascii="Times New Roman" w:eastAsia="Calibri" w:hAnsi="Times New Roman" w:cs="Times New Roman"/>
          <w:color w:val="000000" w:themeColor="text1"/>
        </w:rPr>
      </w:pPr>
      <w:r w:rsidRPr="004431F9">
        <w:rPr>
          <w:rFonts w:ascii="Times New Roman" w:hAnsi="Times New Roman" w:cs="Times New Roman"/>
          <w:i/>
        </w:rPr>
        <w:t xml:space="preserve">(pildoma, jei tiekėjas pasitelkia </w:t>
      </w:r>
      <w:r w:rsidR="00CF1393" w:rsidRPr="004431F9">
        <w:rPr>
          <w:rFonts w:ascii="Times New Roman" w:hAnsi="Times New Roman" w:cs="Times New Roman"/>
          <w:i/>
        </w:rPr>
        <w:t>kitus ūkio subjektus atitikti pirkimo dokumentuose pirkimo vykdytojo nustatytus kvalifikacijos reikalavimus</w:t>
      </w:r>
      <w:r w:rsidRPr="004431F9">
        <w:rPr>
          <w:rFonts w:ascii="Times New Roman" w:hAnsi="Times New Roman" w:cs="Times New Roman"/>
          <w:i/>
        </w:rPr>
        <w:t>)</w:t>
      </w:r>
    </w:p>
    <w:tbl>
      <w:tblPr>
        <w:tblStyle w:val="Lentelstinklelis"/>
        <w:tblW w:w="10065" w:type="dxa"/>
        <w:tblInd w:w="-431" w:type="dxa"/>
        <w:tblLook w:val="04A0" w:firstRow="1" w:lastRow="0" w:firstColumn="1" w:lastColumn="0" w:noHBand="0" w:noVBand="1"/>
      </w:tblPr>
      <w:tblGrid>
        <w:gridCol w:w="682"/>
        <w:gridCol w:w="3855"/>
        <w:gridCol w:w="5528"/>
      </w:tblGrid>
      <w:tr w:rsidR="00CF1393" w:rsidRPr="004431F9" w14:paraId="060B6627" w14:textId="63A53DEB" w:rsidTr="00CF1393">
        <w:trPr>
          <w:trHeight w:val="1234"/>
        </w:trPr>
        <w:tc>
          <w:tcPr>
            <w:tcW w:w="682" w:type="dxa"/>
            <w:shd w:val="clear" w:color="auto" w:fill="auto"/>
          </w:tcPr>
          <w:p w14:paraId="61BB7BE6" w14:textId="77777777" w:rsidR="00CF1393" w:rsidRPr="004431F9" w:rsidRDefault="00CF1393" w:rsidP="00886D2E">
            <w:pPr>
              <w:spacing w:before="60" w:after="60"/>
              <w:jc w:val="center"/>
              <w:rPr>
                <w:rFonts w:ascii="Times New Roman" w:hAnsi="Times New Roman" w:cs="Times New Roman"/>
                <w:b/>
              </w:rPr>
            </w:pPr>
            <w:r w:rsidRPr="004431F9">
              <w:rPr>
                <w:rFonts w:ascii="Times New Roman" w:hAnsi="Times New Roman" w:cs="Times New Roman"/>
                <w:b/>
              </w:rPr>
              <w:t>Eil. Nr.</w:t>
            </w:r>
          </w:p>
        </w:tc>
        <w:tc>
          <w:tcPr>
            <w:tcW w:w="3855" w:type="dxa"/>
            <w:shd w:val="clear" w:color="auto" w:fill="auto"/>
          </w:tcPr>
          <w:p w14:paraId="708D0D6E" w14:textId="0E9B8818" w:rsidR="00CF1393" w:rsidRPr="004431F9" w:rsidRDefault="00CF1393" w:rsidP="00886D2E">
            <w:pPr>
              <w:spacing w:before="60" w:after="60"/>
              <w:jc w:val="center"/>
              <w:rPr>
                <w:rFonts w:ascii="Times New Roman" w:hAnsi="Times New Roman" w:cs="Times New Roman"/>
                <w:b/>
              </w:rPr>
            </w:pPr>
            <w:r w:rsidRPr="004431F9">
              <w:rPr>
                <w:rFonts w:ascii="Times New Roman" w:eastAsia="Calibri" w:hAnsi="Times New Roman" w:cs="Times New Roman"/>
                <w:b/>
              </w:rPr>
              <w:t>Pirkimo sutarties dalies</w:t>
            </w:r>
            <w:r w:rsidRPr="004431F9">
              <w:rPr>
                <w:rFonts w:ascii="Times New Roman" w:hAnsi="Times New Roman" w:cs="Times New Roman"/>
                <w:b/>
              </w:rPr>
              <w:t>, perduodamos vykdyti kitam ūkio subjektui aprašymas</w:t>
            </w:r>
          </w:p>
        </w:tc>
        <w:tc>
          <w:tcPr>
            <w:tcW w:w="5528" w:type="dxa"/>
            <w:shd w:val="clear" w:color="auto" w:fill="auto"/>
          </w:tcPr>
          <w:p w14:paraId="6E491DDC" w14:textId="1DDDC4BD" w:rsidR="00CF1393" w:rsidRPr="004431F9" w:rsidRDefault="00CF1393" w:rsidP="00886D2E">
            <w:pPr>
              <w:spacing w:before="60" w:after="60"/>
              <w:jc w:val="center"/>
              <w:rPr>
                <w:rFonts w:ascii="Times New Roman" w:hAnsi="Times New Roman" w:cs="Times New Roman"/>
                <w:b/>
              </w:rPr>
            </w:pPr>
            <w:r w:rsidRPr="004431F9">
              <w:rPr>
                <w:rFonts w:ascii="Times New Roman" w:hAnsi="Times New Roman" w:cs="Times New Roman"/>
                <w:b/>
              </w:rPr>
              <w:t xml:space="preserve">Kito ūkio subjekto pavadinimas </w:t>
            </w:r>
          </w:p>
        </w:tc>
      </w:tr>
      <w:tr w:rsidR="00CF1393" w:rsidRPr="004431F9" w14:paraId="15CFCD02" w14:textId="5D91A75F" w:rsidTr="00CF1393">
        <w:trPr>
          <w:trHeight w:val="404"/>
        </w:trPr>
        <w:tc>
          <w:tcPr>
            <w:tcW w:w="682" w:type="dxa"/>
          </w:tcPr>
          <w:p w14:paraId="7E5AA8ED" w14:textId="77777777" w:rsidR="00CF1393" w:rsidRPr="004431F9" w:rsidRDefault="00CF1393" w:rsidP="00886D2E">
            <w:pPr>
              <w:spacing w:before="60" w:after="60"/>
              <w:jc w:val="center"/>
              <w:rPr>
                <w:rFonts w:ascii="Times New Roman" w:hAnsi="Times New Roman" w:cs="Times New Roman"/>
              </w:rPr>
            </w:pPr>
            <w:r w:rsidRPr="004431F9">
              <w:rPr>
                <w:rFonts w:ascii="Times New Roman" w:hAnsi="Times New Roman" w:cs="Times New Roman"/>
                <w:b/>
              </w:rPr>
              <w:t>1.</w:t>
            </w:r>
          </w:p>
        </w:tc>
        <w:tc>
          <w:tcPr>
            <w:tcW w:w="3855" w:type="dxa"/>
          </w:tcPr>
          <w:p w14:paraId="770F863A" w14:textId="77777777" w:rsidR="00CF1393" w:rsidRPr="004431F9" w:rsidRDefault="00CF1393" w:rsidP="00886D2E">
            <w:pPr>
              <w:pStyle w:val="Paantrat"/>
              <w:spacing w:before="60" w:after="60"/>
              <w:jc w:val="both"/>
              <w:rPr>
                <w:sz w:val="22"/>
                <w:szCs w:val="22"/>
                <w:lang w:val="lt-LT"/>
              </w:rPr>
            </w:pPr>
          </w:p>
        </w:tc>
        <w:tc>
          <w:tcPr>
            <w:tcW w:w="5528" w:type="dxa"/>
          </w:tcPr>
          <w:p w14:paraId="299D6245" w14:textId="77777777" w:rsidR="00CF1393" w:rsidRPr="004431F9" w:rsidRDefault="00CF1393" w:rsidP="00886D2E">
            <w:pPr>
              <w:spacing w:before="60" w:after="60"/>
              <w:rPr>
                <w:rFonts w:ascii="Times New Roman" w:hAnsi="Times New Roman" w:cs="Times New Roman"/>
              </w:rPr>
            </w:pPr>
          </w:p>
        </w:tc>
      </w:tr>
      <w:tr w:rsidR="00CF1393" w:rsidRPr="004431F9" w14:paraId="5433DC6F" w14:textId="146BCDE2" w:rsidTr="00CF1393">
        <w:trPr>
          <w:trHeight w:val="389"/>
        </w:trPr>
        <w:tc>
          <w:tcPr>
            <w:tcW w:w="682" w:type="dxa"/>
          </w:tcPr>
          <w:p w14:paraId="5FF87455" w14:textId="77777777" w:rsidR="00CF1393" w:rsidRPr="004431F9" w:rsidRDefault="00CF1393" w:rsidP="00886D2E">
            <w:pPr>
              <w:spacing w:before="60" w:after="60"/>
              <w:jc w:val="center"/>
              <w:rPr>
                <w:rFonts w:ascii="Times New Roman" w:hAnsi="Times New Roman" w:cs="Times New Roman"/>
              </w:rPr>
            </w:pPr>
            <w:r w:rsidRPr="004431F9">
              <w:rPr>
                <w:rFonts w:ascii="Times New Roman" w:hAnsi="Times New Roman" w:cs="Times New Roman"/>
                <w:b/>
              </w:rPr>
              <w:t>2.</w:t>
            </w:r>
          </w:p>
        </w:tc>
        <w:tc>
          <w:tcPr>
            <w:tcW w:w="3855" w:type="dxa"/>
          </w:tcPr>
          <w:p w14:paraId="5993B9F8" w14:textId="77777777" w:rsidR="00CF1393" w:rsidRPr="004431F9" w:rsidRDefault="00CF1393" w:rsidP="00886D2E">
            <w:pPr>
              <w:spacing w:before="60" w:after="60"/>
              <w:rPr>
                <w:rFonts w:ascii="Times New Roman" w:hAnsi="Times New Roman" w:cs="Times New Roman"/>
              </w:rPr>
            </w:pPr>
          </w:p>
        </w:tc>
        <w:tc>
          <w:tcPr>
            <w:tcW w:w="5528" w:type="dxa"/>
          </w:tcPr>
          <w:p w14:paraId="135237D0" w14:textId="77777777" w:rsidR="00CF1393" w:rsidRPr="004431F9" w:rsidRDefault="00CF1393" w:rsidP="00886D2E">
            <w:pPr>
              <w:spacing w:before="60" w:after="60"/>
              <w:rPr>
                <w:rFonts w:ascii="Times New Roman" w:hAnsi="Times New Roman" w:cs="Times New Roman"/>
              </w:rPr>
            </w:pPr>
          </w:p>
        </w:tc>
      </w:tr>
    </w:tbl>
    <w:p w14:paraId="649C7F2A" w14:textId="77777777" w:rsidR="004967A7" w:rsidRPr="004431F9" w:rsidRDefault="004967A7" w:rsidP="004967A7"/>
    <w:p w14:paraId="62C75D3A" w14:textId="77777777" w:rsidR="004967A7" w:rsidRPr="004431F9" w:rsidRDefault="004967A7" w:rsidP="008D775C">
      <w:pPr>
        <w:pStyle w:val="Sraopastraipa"/>
        <w:numPr>
          <w:ilvl w:val="0"/>
          <w:numId w:val="6"/>
        </w:numPr>
        <w:spacing w:after="160" w:line="259" w:lineRule="auto"/>
        <w:jc w:val="center"/>
        <w:rPr>
          <w:rFonts w:ascii="Times New Roman" w:eastAsia="Times New Roman" w:hAnsi="Times New Roman" w:cs="Times New Roman"/>
          <w:color w:val="2E74B5"/>
          <w:lang w:eastAsia="lt-LT"/>
        </w:rPr>
      </w:pPr>
      <w:r w:rsidRPr="004431F9">
        <w:rPr>
          <w:rFonts w:ascii="Times New Roman" w:eastAsia="Times New Roman" w:hAnsi="Times New Roman" w:cs="Times New Roman"/>
          <w:b/>
          <w:lang w:eastAsia="lt-LT"/>
        </w:rPr>
        <w:t>PASIŪLYMO KAINA</w:t>
      </w:r>
    </w:p>
    <w:tbl>
      <w:tblPr>
        <w:tblW w:w="10065"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828"/>
        <w:gridCol w:w="2693"/>
        <w:gridCol w:w="2551"/>
      </w:tblGrid>
      <w:tr w:rsidR="0048727A" w:rsidRPr="004431F9" w14:paraId="12FB22D6" w14:textId="3F9939BA" w:rsidTr="0048727A">
        <w:tc>
          <w:tcPr>
            <w:tcW w:w="993" w:type="dxa"/>
            <w:shd w:val="clear" w:color="auto" w:fill="auto"/>
          </w:tcPr>
          <w:p w14:paraId="280B7842" w14:textId="77777777" w:rsidR="0048727A" w:rsidRPr="004431F9" w:rsidRDefault="0048727A" w:rsidP="000B1FDC">
            <w:pPr>
              <w:tabs>
                <w:tab w:val="left" w:pos="340"/>
              </w:tabs>
              <w:spacing w:line="259" w:lineRule="auto"/>
              <w:jc w:val="center"/>
              <w:rPr>
                <w:rFonts w:ascii="Times New Roman" w:eastAsia="Times New Roman" w:hAnsi="Times New Roman" w:cs="Times New Roman"/>
                <w:b/>
                <w:bCs/>
                <w:lang w:eastAsia="lt-LT"/>
              </w:rPr>
            </w:pPr>
            <w:bookmarkStart w:id="2" w:name="_Hlk62266047"/>
            <w:r w:rsidRPr="004431F9">
              <w:rPr>
                <w:rFonts w:ascii="Times New Roman" w:eastAsia="Times New Roman" w:hAnsi="Times New Roman" w:cs="Times New Roman"/>
                <w:b/>
                <w:bCs/>
                <w:lang w:eastAsia="lt-LT"/>
              </w:rPr>
              <w:t>Eil. Nr.</w:t>
            </w:r>
          </w:p>
        </w:tc>
        <w:tc>
          <w:tcPr>
            <w:tcW w:w="3828" w:type="dxa"/>
            <w:shd w:val="clear" w:color="auto" w:fill="auto"/>
          </w:tcPr>
          <w:p w14:paraId="5B113E5D" w14:textId="405C4DB6" w:rsidR="0048727A" w:rsidRPr="004431F9" w:rsidRDefault="0048727A" w:rsidP="00E8203F">
            <w:pPr>
              <w:spacing w:line="259" w:lineRule="auto"/>
              <w:jc w:val="center"/>
              <w:rPr>
                <w:rFonts w:ascii="Times New Roman" w:eastAsia="Times New Roman" w:hAnsi="Times New Roman" w:cs="Times New Roman"/>
                <w:b/>
                <w:bCs/>
                <w:lang w:eastAsia="lt-LT"/>
              </w:rPr>
            </w:pPr>
            <w:r w:rsidRPr="004431F9">
              <w:rPr>
                <w:rFonts w:ascii="Times New Roman" w:eastAsia="Times New Roman" w:hAnsi="Times New Roman" w:cs="Times New Roman"/>
                <w:b/>
                <w:bCs/>
                <w:lang w:eastAsia="lt-LT"/>
              </w:rPr>
              <w:t>Pirkimo objektas</w:t>
            </w:r>
          </w:p>
        </w:tc>
        <w:tc>
          <w:tcPr>
            <w:tcW w:w="2693" w:type="dxa"/>
          </w:tcPr>
          <w:p w14:paraId="5126CD46" w14:textId="59E32FB8" w:rsidR="0048727A" w:rsidRPr="004431F9" w:rsidRDefault="0048727A" w:rsidP="009544E0">
            <w:pPr>
              <w:spacing w:line="259" w:lineRule="auto"/>
              <w:jc w:val="center"/>
              <w:rPr>
                <w:rFonts w:ascii="Times New Roman" w:eastAsia="Times New Roman" w:hAnsi="Times New Roman" w:cs="Times New Roman"/>
                <w:b/>
                <w:lang w:eastAsia="lt-LT"/>
              </w:rPr>
            </w:pPr>
            <w:r w:rsidRPr="004431F9">
              <w:rPr>
                <w:rFonts w:ascii="Times New Roman" w:eastAsia="Times New Roman" w:hAnsi="Times New Roman" w:cs="Times New Roman"/>
                <w:b/>
                <w:lang w:eastAsia="lt-LT"/>
              </w:rPr>
              <w:t>Kaina, EUR be PVM</w:t>
            </w:r>
          </w:p>
        </w:tc>
        <w:tc>
          <w:tcPr>
            <w:tcW w:w="2551" w:type="dxa"/>
          </w:tcPr>
          <w:p w14:paraId="7448723B" w14:textId="22C9A182" w:rsidR="0048727A" w:rsidRPr="004431F9" w:rsidRDefault="0048727A" w:rsidP="009544E0">
            <w:pPr>
              <w:spacing w:line="259" w:lineRule="auto"/>
              <w:jc w:val="center"/>
              <w:rPr>
                <w:rFonts w:ascii="Times New Roman" w:eastAsia="Times New Roman" w:hAnsi="Times New Roman" w:cs="Times New Roman"/>
                <w:b/>
                <w:lang w:eastAsia="lt-LT"/>
              </w:rPr>
            </w:pPr>
            <w:r w:rsidRPr="004431F9">
              <w:rPr>
                <w:rFonts w:ascii="Times New Roman" w:eastAsia="Times New Roman" w:hAnsi="Times New Roman" w:cs="Times New Roman"/>
                <w:b/>
                <w:lang w:eastAsia="lt-LT"/>
              </w:rPr>
              <w:t>Kaina EUR su PVM</w:t>
            </w:r>
          </w:p>
        </w:tc>
      </w:tr>
      <w:tr w:rsidR="0048727A" w:rsidRPr="004431F9" w14:paraId="18850DA4" w14:textId="1A53343A" w:rsidTr="0048727A">
        <w:tc>
          <w:tcPr>
            <w:tcW w:w="993" w:type="dxa"/>
            <w:shd w:val="clear" w:color="auto" w:fill="auto"/>
          </w:tcPr>
          <w:p w14:paraId="477415C7" w14:textId="77777777" w:rsidR="0048727A" w:rsidRPr="004431F9" w:rsidRDefault="0048727A" w:rsidP="000B1FDC">
            <w:pPr>
              <w:tabs>
                <w:tab w:val="left" w:pos="340"/>
              </w:tabs>
              <w:spacing w:line="259" w:lineRule="auto"/>
              <w:jc w:val="center"/>
              <w:rPr>
                <w:rFonts w:ascii="Times New Roman" w:eastAsia="Times New Roman" w:hAnsi="Times New Roman" w:cs="Times New Roman"/>
                <w:b/>
                <w:bCs/>
                <w:lang w:eastAsia="lt-LT"/>
              </w:rPr>
            </w:pPr>
            <w:r w:rsidRPr="004431F9">
              <w:rPr>
                <w:rFonts w:ascii="Times New Roman" w:eastAsia="Times New Roman" w:hAnsi="Times New Roman" w:cs="Times New Roman"/>
                <w:b/>
                <w:bCs/>
                <w:lang w:eastAsia="lt-LT"/>
              </w:rPr>
              <w:t>1</w:t>
            </w:r>
          </w:p>
        </w:tc>
        <w:tc>
          <w:tcPr>
            <w:tcW w:w="3828" w:type="dxa"/>
            <w:shd w:val="clear" w:color="auto" w:fill="auto"/>
          </w:tcPr>
          <w:p w14:paraId="4B74494F" w14:textId="77777777" w:rsidR="0048727A" w:rsidRPr="004431F9" w:rsidRDefault="0048727A" w:rsidP="009544E0">
            <w:pPr>
              <w:spacing w:line="259" w:lineRule="auto"/>
              <w:jc w:val="center"/>
              <w:rPr>
                <w:rFonts w:ascii="Times New Roman" w:eastAsia="Times New Roman" w:hAnsi="Times New Roman" w:cs="Times New Roman"/>
                <w:b/>
                <w:bCs/>
                <w:lang w:eastAsia="lt-LT"/>
              </w:rPr>
            </w:pPr>
            <w:r w:rsidRPr="004431F9">
              <w:rPr>
                <w:rFonts w:ascii="Times New Roman" w:eastAsia="Times New Roman" w:hAnsi="Times New Roman" w:cs="Times New Roman"/>
                <w:b/>
                <w:bCs/>
                <w:lang w:eastAsia="lt-LT"/>
              </w:rPr>
              <w:t>2</w:t>
            </w:r>
          </w:p>
        </w:tc>
        <w:tc>
          <w:tcPr>
            <w:tcW w:w="2693" w:type="dxa"/>
          </w:tcPr>
          <w:p w14:paraId="38D01E4D" w14:textId="0A14F055" w:rsidR="0048727A" w:rsidRPr="004431F9" w:rsidRDefault="0048727A" w:rsidP="009544E0">
            <w:pPr>
              <w:spacing w:line="259" w:lineRule="auto"/>
              <w:jc w:val="center"/>
              <w:rPr>
                <w:rFonts w:ascii="Times New Roman" w:eastAsia="Times New Roman" w:hAnsi="Times New Roman" w:cs="Times New Roman"/>
                <w:b/>
                <w:bCs/>
                <w:lang w:eastAsia="lt-LT"/>
              </w:rPr>
            </w:pPr>
            <w:r w:rsidRPr="004431F9">
              <w:rPr>
                <w:rFonts w:ascii="Times New Roman" w:eastAsia="Times New Roman" w:hAnsi="Times New Roman" w:cs="Times New Roman"/>
                <w:b/>
                <w:bCs/>
                <w:lang w:eastAsia="lt-LT"/>
              </w:rPr>
              <w:t>3</w:t>
            </w:r>
          </w:p>
        </w:tc>
        <w:tc>
          <w:tcPr>
            <w:tcW w:w="2551" w:type="dxa"/>
          </w:tcPr>
          <w:p w14:paraId="0507530A" w14:textId="275C8E78" w:rsidR="0048727A" w:rsidRPr="004431F9" w:rsidRDefault="0048727A" w:rsidP="009544E0">
            <w:pPr>
              <w:spacing w:line="259" w:lineRule="auto"/>
              <w:jc w:val="center"/>
              <w:rPr>
                <w:rFonts w:ascii="Times New Roman" w:eastAsia="Times New Roman" w:hAnsi="Times New Roman" w:cs="Times New Roman"/>
                <w:b/>
                <w:bCs/>
                <w:lang w:eastAsia="lt-LT"/>
              </w:rPr>
            </w:pPr>
            <w:r w:rsidRPr="004431F9">
              <w:rPr>
                <w:rFonts w:ascii="Times New Roman" w:eastAsia="Times New Roman" w:hAnsi="Times New Roman" w:cs="Times New Roman"/>
                <w:b/>
                <w:bCs/>
                <w:lang w:eastAsia="lt-LT"/>
              </w:rPr>
              <w:t>4</w:t>
            </w:r>
          </w:p>
        </w:tc>
      </w:tr>
      <w:bookmarkEnd w:id="2"/>
      <w:tr w:rsidR="0048727A" w:rsidRPr="004431F9" w14:paraId="076E8072" w14:textId="77777777" w:rsidTr="0048727A">
        <w:tc>
          <w:tcPr>
            <w:tcW w:w="993" w:type="dxa"/>
            <w:shd w:val="clear" w:color="auto" w:fill="auto"/>
          </w:tcPr>
          <w:p w14:paraId="678FC12B" w14:textId="77777777" w:rsidR="0048727A" w:rsidRPr="004431F9" w:rsidRDefault="0048727A" w:rsidP="008D775C">
            <w:pPr>
              <w:pStyle w:val="Sraopastraipa"/>
              <w:numPr>
                <w:ilvl w:val="0"/>
                <w:numId w:val="9"/>
              </w:numPr>
              <w:tabs>
                <w:tab w:val="left" w:pos="340"/>
              </w:tabs>
              <w:spacing w:line="259" w:lineRule="auto"/>
              <w:ind w:left="0"/>
              <w:rPr>
                <w:rFonts w:ascii="Times New Roman" w:eastAsia="Times New Roman" w:hAnsi="Times New Roman" w:cs="Times New Roman"/>
                <w:lang w:eastAsia="lt-LT"/>
              </w:rPr>
            </w:pPr>
          </w:p>
        </w:tc>
        <w:tc>
          <w:tcPr>
            <w:tcW w:w="3828" w:type="dxa"/>
            <w:shd w:val="clear" w:color="auto" w:fill="auto"/>
          </w:tcPr>
          <w:p w14:paraId="10F288D5" w14:textId="074EDD20" w:rsidR="0048727A" w:rsidRPr="004431F9" w:rsidRDefault="005620D2" w:rsidP="005620D2">
            <w:pPr>
              <w:spacing w:line="259" w:lineRule="auto"/>
              <w:jc w:val="center"/>
              <w:rPr>
                <w:rFonts w:ascii="Times New Roman" w:hAnsi="Times New Roman" w:cs="Times New Roman"/>
              </w:rPr>
            </w:pPr>
            <w:r w:rsidRPr="005620D2">
              <w:rPr>
                <w:rFonts w:ascii="Times New Roman" w:hAnsi="Times New Roman" w:cs="Times New Roman"/>
              </w:rPr>
              <w:t xml:space="preserve">Sporto arenos, Ąžuolyno g. 9, Vilniuje </w:t>
            </w:r>
            <w:r w:rsidR="008662BB" w:rsidRPr="008662BB">
              <w:rPr>
                <w:rFonts w:ascii="Times New Roman" w:hAnsi="Times New Roman" w:cs="Times New Roman"/>
              </w:rPr>
              <w:t xml:space="preserve">rūbinių, salių ir panduso </w:t>
            </w:r>
            <w:r w:rsidRPr="005620D2">
              <w:rPr>
                <w:rFonts w:ascii="Times New Roman" w:hAnsi="Times New Roman" w:cs="Times New Roman"/>
              </w:rPr>
              <w:t>paprastojo remonto</w:t>
            </w:r>
            <w:r>
              <w:rPr>
                <w:rFonts w:ascii="Times New Roman" w:hAnsi="Times New Roman" w:cs="Times New Roman"/>
              </w:rPr>
              <w:t xml:space="preserve"> darbai</w:t>
            </w:r>
          </w:p>
        </w:tc>
        <w:tc>
          <w:tcPr>
            <w:tcW w:w="2693" w:type="dxa"/>
          </w:tcPr>
          <w:p w14:paraId="3305BC3B" w14:textId="7A858F2B" w:rsidR="0048727A" w:rsidRPr="004431F9" w:rsidRDefault="0048727A" w:rsidP="00651DA4">
            <w:pPr>
              <w:spacing w:line="259" w:lineRule="auto"/>
              <w:jc w:val="center"/>
              <w:rPr>
                <w:rFonts w:ascii="Times New Roman" w:eastAsia="Times New Roman" w:hAnsi="Times New Roman" w:cs="Times New Roman"/>
                <w:b/>
                <w:bCs/>
                <w:lang w:eastAsia="lt-LT"/>
              </w:rPr>
            </w:pPr>
          </w:p>
        </w:tc>
        <w:tc>
          <w:tcPr>
            <w:tcW w:w="2551" w:type="dxa"/>
            <w:vAlign w:val="center"/>
          </w:tcPr>
          <w:p w14:paraId="3E8ECD80" w14:textId="23273AC1" w:rsidR="0048727A" w:rsidRPr="004431F9" w:rsidRDefault="0048727A" w:rsidP="00651DA4">
            <w:pPr>
              <w:spacing w:line="259" w:lineRule="auto"/>
              <w:jc w:val="center"/>
              <w:rPr>
                <w:rFonts w:ascii="Times New Roman" w:eastAsia="Times New Roman" w:hAnsi="Times New Roman" w:cs="Times New Roman"/>
                <w:b/>
                <w:bCs/>
                <w:lang w:eastAsia="lt-LT"/>
              </w:rPr>
            </w:pPr>
          </w:p>
        </w:tc>
      </w:tr>
    </w:tbl>
    <w:p w14:paraId="374F8608" w14:textId="1C533FA2" w:rsidR="004967A7" w:rsidRPr="004431F9" w:rsidRDefault="004967A7" w:rsidP="004967A7">
      <w:pPr>
        <w:spacing w:line="259" w:lineRule="auto"/>
        <w:rPr>
          <w:rFonts w:ascii="Times New Roman" w:eastAsia="Times New Roman" w:hAnsi="Times New Roman" w:cs="Times New Roman"/>
          <w:lang w:eastAsia="lt-LT"/>
        </w:rPr>
      </w:pPr>
    </w:p>
    <w:p w14:paraId="00D5BA73" w14:textId="01EC2818" w:rsidR="004967A7" w:rsidRPr="004431F9" w:rsidRDefault="003841D3" w:rsidP="003841D3">
      <w:pPr>
        <w:spacing w:line="259" w:lineRule="auto"/>
        <w:ind w:firstLine="567"/>
        <w:rPr>
          <w:rFonts w:ascii="Times New Roman" w:eastAsia="Calibri" w:hAnsi="Times New Roman" w:cs="Times New Roman"/>
          <w:i/>
          <w:color w:val="2E74B5"/>
          <w:lang w:eastAsia="lt-LT"/>
        </w:rPr>
      </w:pPr>
      <w:r w:rsidRPr="004431F9">
        <w:rPr>
          <w:rFonts w:ascii="Times New Roman" w:eastAsia="Times New Roman" w:hAnsi="Times New Roman" w:cs="Times New Roman"/>
          <w:lang w:eastAsia="lt-LT"/>
        </w:rPr>
        <w:t>P</w:t>
      </w:r>
      <w:r w:rsidR="004967A7" w:rsidRPr="004431F9">
        <w:rPr>
          <w:rFonts w:ascii="Times New Roman" w:eastAsia="Times New Roman" w:hAnsi="Times New Roman" w:cs="Times New Roman"/>
          <w:lang w:eastAsia="lt-LT"/>
        </w:rPr>
        <w:t>ateikiam</w:t>
      </w:r>
      <w:r w:rsidRPr="004431F9">
        <w:rPr>
          <w:rFonts w:ascii="Times New Roman" w:eastAsia="Times New Roman" w:hAnsi="Times New Roman" w:cs="Times New Roman"/>
          <w:lang w:eastAsia="lt-LT"/>
        </w:rPr>
        <w:t>os</w:t>
      </w:r>
      <w:r w:rsidR="004967A7" w:rsidRPr="004431F9">
        <w:rPr>
          <w:rFonts w:ascii="Times New Roman" w:eastAsia="Times New Roman" w:hAnsi="Times New Roman" w:cs="Times New Roman"/>
          <w:lang w:eastAsia="lt-LT"/>
        </w:rPr>
        <w:t xml:space="preserve"> kain</w:t>
      </w:r>
      <w:r w:rsidRPr="004431F9">
        <w:rPr>
          <w:rFonts w:ascii="Times New Roman" w:eastAsia="Times New Roman" w:hAnsi="Times New Roman" w:cs="Times New Roman"/>
          <w:lang w:eastAsia="lt-LT"/>
        </w:rPr>
        <w:t>os</w:t>
      </w:r>
      <w:r w:rsidR="004967A7" w:rsidRPr="004431F9">
        <w:rPr>
          <w:rFonts w:ascii="Times New Roman" w:eastAsia="Times New Roman" w:hAnsi="Times New Roman" w:cs="Times New Roman"/>
          <w:lang w:eastAsia="lt-LT"/>
        </w:rPr>
        <w:t>, nurodant 2 skaičius po kablelio.</w:t>
      </w:r>
    </w:p>
    <w:p w14:paraId="538030E9" w14:textId="77777777" w:rsidR="000B1FDC" w:rsidRPr="004431F9" w:rsidRDefault="000B1FDC" w:rsidP="004967A7">
      <w:pPr>
        <w:ind w:firstLine="567"/>
        <w:rPr>
          <w:rFonts w:ascii="Times New Roman" w:eastAsia="Times New Roman" w:hAnsi="Times New Roman" w:cs="Times New Roman"/>
        </w:rPr>
      </w:pPr>
    </w:p>
    <w:p w14:paraId="1EEA8848" w14:textId="0023FABC" w:rsidR="004967A7" w:rsidRPr="004431F9" w:rsidRDefault="004967A7" w:rsidP="004967A7">
      <w:pPr>
        <w:ind w:firstLine="567"/>
        <w:rPr>
          <w:rFonts w:ascii="Times New Roman" w:eastAsia="Times New Roman" w:hAnsi="Times New Roman" w:cs="Times New Roman"/>
        </w:rPr>
      </w:pPr>
      <w:r w:rsidRPr="004431F9">
        <w:rPr>
          <w:rFonts w:ascii="Times New Roman" w:eastAsia="Times New Roman" w:hAnsi="Times New Roman" w:cs="Times New Roman"/>
        </w:rPr>
        <w:t>Į kainą turi būti įskaityti visi tiekėjo mokami mokesčiai ir visos tiekėjo patiriamos su pasiūlymo rengimu ir su pirkimo sutarties vykdymu susijusios išlaidos.</w:t>
      </w:r>
    </w:p>
    <w:p w14:paraId="267AE406" w14:textId="77777777" w:rsidR="004967A7" w:rsidRPr="004431F9" w:rsidRDefault="004967A7" w:rsidP="004967A7">
      <w:pPr>
        <w:widowControl w:val="0"/>
        <w:rPr>
          <w:rFonts w:ascii="Times New Roman" w:eastAsia="Times New Roman" w:hAnsi="Times New Roman" w:cs="Times New Roman"/>
        </w:rPr>
      </w:pPr>
    </w:p>
    <w:p w14:paraId="612958AC" w14:textId="7ABE3B23" w:rsidR="004967A7" w:rsidRPr="004431F9" w:rsidRDefault="004967A7" w:rsidP="004431F9">
      <w:pPr>
        <w:ind w:firstLine="720"/>
        <w:rPr>
          <w:rFonts w:ascii="Times New Roman" w:eastAsia="Times New Roman" w:hAnsi="Times New Roman" w:cs="Times New Roman"/>
          <w:lang w:eastAsia="lt-LT"/>
        </w:rPr>
      </w:pPr>
      <w:r w:rsidRPr="004431F9">
        <w:rPr>
          <w:rFonts w:ascii="Times New Roman" w:eastAsia="Times New Roman" w:hAnsi="Times New Roman" w:cs="Times New Roman"/>
          <w:lang w:eastAsia="lt-LT"/>
        </w:rPr>
        <w:t>Pasirašydamas šį pasiūlymą, tvirtintu, kad:</w:t>
      </w:r>
    </w:p>
    <w:p w14:paraId="0A3BB09B" w14:textId="77777777" w:rsidR="004967A7" w:rsidRPr="004431F9" w:rsidRDefault="004967A7" w:rsidP="004431F9">
      <w:pPr>
        <w:numPr>
          <w:ilvl w:val="0"/>
          <w:numId w:val="7"/>
        </w:numPr>
        <w:ind w:left="0" w:firstLine="720"/>
        <w:contextualSpacing/>
        <w:jc w:val="left"/>
        <w:rPr>
          <w:rFonts w:ascii="Times New Roman" w:eastAsia="Times New Roman" w:hAnsi="Times New Roman" w:cs="Times New Roman"/>
        </w:rPr>
      </w:pPr>
      <w:r w:rsidRPr="004431F9">
        <w:rPr>
          <w:rFonts w:ascii="Times New Roman" w:eastAsia="Times New Roman" w:hAnsi="Times New Roman" w:cs="Times New Roman"/>
        </w:rPr>
        <w:t>pasiūlymas galioja pagrindinėse pirkimo sąlygose nurodytą terminą;</w:t>
      </w:r>
    </w:p>
    <w:p w14:paraId="2EF2CFED" w14:textId="77777777" w:rsidR="004967A7" w:rsidRPr="004431F9" w:rsidRDefault="004967A7" w:rsidP="004431F9">
      <w:pPr>
        <w:numPr>
          <w:ilvl w:val="0"/>
          <w:numId w:val="7"/>
        </w:numPr>
        <w:ind w:left="0" w:firstLine="720"/>
        <w:contextualSpacing/>
        <w:jc w:val="left"/>
        <w:rPr>
          <w:rFonts w:ascii="Times New Roman" w:eastAsia="Times New Roman" w:hAnsi="Times New Roman" w:cs="Times New Roman"/>
        </w:rPr>
      </w:pPr>
      <w:r w:rsidRPr="004431F9">
        <w:rPr>
          <w:rFonts w:ascii="Times New Roman" w:eastAsia="Times New Roman" w:hAnsi="Times New Roman" w:cs="Times New Roman"/>
        </w:rPr>
        <w:t>sutinku su visomis pirkimo dokumentuose nustatytomis sąlygomis;</w:t>
      </w:r>
    </w:p>
    <w:p w14:paraId="341F719E" w14:textId="77777777" w:rsidR="004967A7" w:rsidRPr="004431F9" w:rsidRDefault="004967A7" w:rsidP="004431F9">
      <w:pPr>
        <w:numPr>
          <w:ilvl w:val="0"/>
          <w:numId w:val="7"/>
        </w:numPr>
        <w:tabs>
          <w:tab w:val="left" w:pos="567"/>
        </w:tabs>
        <w:ind w:left="0" w:firstLine="720"/>
        <w:jc w:val="left"/>
        <w:rPr>
          <w:rFonts w:ascii="Times New Roman" w:eastAsia="Times New Roman" w:hAnsi="Times New Roman" w:cs="Times New Roman"/>
        </w:rPr>
      </w:pPr>
      <w:r w:rsidRPr="004431F9">
        <w:rPr>
          <w:rFonts w:ascii="Times New Roman" w:eastAsia="Times New Roman" w:hAnsi="Times New Roman" w:cs="Times New Roman"/>
        </w:rPr>
        <w:t>pasiūlyme pateikti duomenys yra tikri;</w:t>
      </w:r>
    </w:p>
    <w:p w14:paraId="35568EEB" w14:textId="7EF0533C" w:rsidR="004967A7" w:rsidRDefault="00E65D0B" w:rsidP="004431F9">
      <w:pPr>
        <w:numPr>
          <w:ilvl w:val="0"/>
          <w:numId w:val="7"/>
        </w:numPr>
        <w:tabs>
          <w:tab w:val="left" w:pos="567"/>
        </w:tabs>
        <w:ind w:left="0" w:firstLine="720"/>
        <w:rPr>
          <w:rFonts w:ascii="Times New Roman" w:eastAsia="Times New Roman" w:hAnsi="Times New Roman" w:cs="Times New Roman"/>
        </w:rPr>
      </w:pPr>
      <w:r w:rsidRPr="004431F9">
        <w:rPr>
          <w:rFonts w:ascii="Times New Roman" w:eastAsia="Times New Roman" w:hAnsi="Times New Roman" w:cs="Times New Roman"/>
        </w:rPr>
        <w:t>j</w:t>
      </w:r>
      <w:r w:rsidR="004967A7" w:rsidRPr="004431F9">
        <w:rPr>
          <w:rFonts w:ascii="Times New Roman" w:eastAsia="Times New Roman" w:hAnsi="Times New Roman" w:cs="Times New Roman"/>
        </w:rPr>
        <w:t xml:space="preserve">eigu mūsų kvalifikacija dėl teisės verstis atitinkama veikla nebuvo tikrinama arba tikrinama ne visa apimtimi, </w:t>
      </w:r>
      <w:r w:rsidR="0048727A" w:rsidRPr="004431F9">
        <w:rPr>
          <w:rFonts w:ascii="Times New Roman" w:eastAsia="Times New Roman" w:hAnsi="Times New Roman" w:cs="Times New Roman"/>
        </w:rPr>
        <w:t>Užsakovui</w:t>
      </w:r>
      <w:r w:rsidR="004967A7" w:rsidRPr="004431F9">
        <w:rPr>
          <w:rFonts w:ascii="Times New Roman" w:eastAsia="Times New Roman" w:hAnsi="Times New Roman" w:cs="Times New Roman"/>
        </w:rPr>
        <w:t xml:space="preserve"> įsipareigojame, kad pirkimo sutartį vykdys tik tokią teisę turintys asmenys.</w:t>
      </w:r>
    </w:p>
    <w:p w14:paraId="64B612A4" w14:textId="77777777" w:rsidR="005620D2" w:rsidRPr="004431F9" w:rsidRDefault="005620D2" w:rsidP="005620D2">
      <w:pPr>
        <w:tabs>
          <w:tab w:val="left" w:pos="567"/>
        </w:tabs>
        <w:ind w:left="720"/>
        <w:rPr>
          <w:rFonts w:ascii="Times New Roman" w:eastAsia="Times New Roman" w:hAnsi="Times New Roman" w:cs="Times New Roman"/>
        </w:rPr>
      </w:pPr>
    </w:p>
    <w:p w14:paraId="573B9B88" w14:textId="77777777" w:rsidR="004967A7" w:rsidRPr="00A4732B" w:rsidRDefault="004967A7" w:rsidP="004967A7">
      <w:pPr>
        <w:tabs>
          <w:tab w:val="left" w:pos="8088"/>
        </w:tabs>
        <w:suppressAutoHyphens/>
        <w:spacing w:after="40"/>
        <w:ind w:left="1080"/>
        <w:rPr>
          <w:rFonts w:ascii="Times New Roman" w:eastAsia="Arial Unicode MS" w:hAnsi="Times New Roman" w:cs="Times New Roman"/>
          <w:bCs/>
          <w:sz w:val="24"/>
          <w:szCs w:val="24"/>
        </w:rPr>
      </w:pPr>
    </w:p>
    <w:tbl>
      <w:tblPr>
        <w:tblW w:w="5001" w:type="pct"/>
        <w:tblLayout w:type="fixed"/>
        <w:tblLook w:val="01E0" w:firstRow="1" w:lastRow="1" w:firstColumn="1" w:lastColumn="1" w:noHBand="0" w:noVBand="0"/>
      </w:tblPr>
      <w:tblGrid>
        <w:gridCol w:w="3118"/>
        <w:gridCol w:w="237"/>
        <w:gridCol w:w="2184"/>
        <w:gridCol w:w="237"/>
        <w:gridCol w:w="3864"/>
      </w:tblGrid>
      <w:tr w:rsidR="004967A7" w:rsidRPr="00A4732B" w14:paraId="31087AE2" w14:textId="77777777" w:rsidTr="00E57CCC">
        <w:trPr>
          <w:trHeight w:val="75"/>
        </w:trPr>
        <w:tc>
          <w:tcPr>
            <w:tcW w:w="1617" w:type="pct"/>
            <w:tcBorders>
              <w:top w:val="single" w:sz="4" w:space="0" w:color="auto"/>
              <w:left w:val="nil"/>
              <w:bottom w:val="single" w:sz="4" w:space="0" w:color="auto"/>
              <w:right w:val="nil"/>
            </w:tcBorders>
            <w:hideMark/>
          </w:tcPr>
          <w:p w14:paraId="24CA8A66" w14:textId="77777777" w:rsidR="004967A7" w:rsidRPr="00A4732B" w:rsidRDefault="004967A7" w:rsidP="00886D2E">
            <w:pPr>
              <w:autoSpaceDE w:val="0"/>
              <w:autoSpaceDN w:val="0"/>
              <w:adjustRightInd w:val="0"/>
              <w:jc w:val="center"/>
              <w:rPr>
                <w:rFonts w:ascii="Times New Roman" w:eastAsia="Times New Roman" w:hAnsi="Times New Roman" w:cs="Times New Roman"/>
                <w:i/>
                <w:position w:val="6"/>
                <w:sz w:val="20"/>
                <w:szCs w:val="20"/>
              </w:rPr>
            </w:pPr>
            <w:r w:rsidRPr="00A4732B">
              <w:rPr>
                <w:rFonts w:ascii="Times New Roman" w:eastAsia="Times New Roman" w:hAnsi="Times New Roman" w:cs="Times New Roman"/>
                <w:i/>
                <w:position w:val="6"/>
                <w:sz w:val="20"/>
                <w:szCs w:val="20"/>
              </w:rPr>
              <w:t>(Tiekėjo arba jo įgalioto asmens pareigų pavadinimas)</w:t>
            </w:r>
          </w:p>
        </w:tc>
        <w:tc>
          <w:tcPr>
            <w:tcW w:w="123" w:type="pct"/>
          </w:tcPr>
          <w:p w14:paraId="092C244E" w14:textId="77777777" w:rsidR="004967A7" w:rsidRPr="00A4732B" w:rsidRDefault="004967A7" w:rsidP="00886D2E">
            <w:pPr>
              <w:ind w:right="-1" w:firstLine="851"/>
              <w:jc w:val="center"/>
              <w:rPr>
                <w:rFonts w:ascii="Times New Roman" w:eastAsia="Times New Roman" w:hAnsi="Times New Roman" w:cs="Times New Roman"/>
                <w:i/>
                <w:sz w:val="20"/>
                <w:szCs w:val="20"/>
              </w:rPr>
            </w:pPr>
          </w:p>
        </w:tc>
        <w:tc>
          <w:tcPr>
            <w:tcW w:w="1133" w:type="pct"/>
            <w:tcBorders>
              <w:top w:val="single" w:sz="4" w:space="0" w:color="auto"/>
              <w:left w:val="nil"/>
              <w:bottom w:val="single" w:sz="4" w:space="0" w:color="auto"/>
              <w:right w:val="nil"/>
            </w:tcBorders>
            <w:hideMark/>
          </w:tcPr>
          <w:p w14:paraId="7D796F1E" w14:textId="77777777" w:rsidR="004967A7" w:rsidRPr="00A4732B" w:rsidRDefault="004967A7" w:rsidP="00886D2E">
            <w:pPr>
              <w:ind w:right="-1"/>
              <w:jc w:val="center"/>
              <w:rPr>
                <w:rFonts w:ascii="Times New Roman" w:eastAsia="Times New Roman" w:hAnsi="Times New Roman" w:cs="Times New Roman"/>
                <w:i/>
                <w:position w:val="6"/>
                <w:sz w:val="20"/>
                <w:szCs w:val="20"/>
              </w:rPr>
            </w:pPr>
            <w:r w:rsidRPr="00A4732B">
              <w:rPr>
                <w:rFonts w:ascii="Times New Roman" w:eastAsia="Times New Roman" w:hAnsi="Times New Roman" w:cs="Times New Roman"/>
                <w:i/>
                <w:position w:val="6"/>
                <w:sz w:val="20"/>
                <w:szCs w:val="20"/>
              </w:rPr>
              <w:t>(parašas)</w:t>
            </w:r>
          </w:p>
        </w:tc>
        <w:tc>
          <w:tcPr>
            <w:tcW w:w="123" w:type="pct"/>
          </w:tcPr>
          <w:p w14:paraId="36A8C73D" w14:textId="77777777" w:rsidR="004967A7" w:rsidRPr="00A4732B" w:rsidRDefault="004967A7" w:rsidP="00886D2E">
            <w:pPr>
              <w:ind w:right="-1" w:firstLine="851"/>
              <w:jc w:val="center"/>
              <w:rPr>
                <w:rFonts w:ascii="Times New Roman" w:eastAsia="Times New Roman" w:hAnsi="Times New Roman" w:cs="Times New Roman"/>
                <w:i/>
                <w:sz w:val="20"/>
                <w:szCs w:val="20"/>
              </w:rPr>
            </w:pPr>
          </w:p>
        </w:tc>
        <w:tc>
          <w:tcPr>
            <w:tcW w:w="2004" w:type="pct"/>
            <w:tcBorders>
              <w:top w:val="single" w:sz="4" w:space="0" w:color="auto"/>
              <w:left w:val="nil"/>
              <w:bottom w:val="single" w:sz="4" w:space="0" w:color="auto"/>
              <w:right w:val="nil"/>
            </w:tcBorders>
            <w:hideMark/>
          </w:tcPr>
          <w:p w14:paraId="03F03406" w14:textId="77777777" w:rsidR="004967A7" w:rsidRPr="00A4732B" w:rsidRDefault="004967A7" w:rsidP="00886D2E">
            <w:pPr>
              <w:ind w:right="-1"/>
              <w:jc w:val="center"/>
              <w:rPr>
                <w:rFonts w:ascii="Times New Roman" w:eastAsia="Times New Roman" w:hAnsi="Times New Roman" w:cs="Times New Roman"/>
                <w:i/>
                <w:position w:val="6"/>
                <w:sz w:val="20"/>
                <w:szCs w:val="20"/>
              </w:rPr>
            </w:pPr>
            <w:r w:rsidRPr="00A4732B">
              <w:rPr>
                <w:rFonts w:ascii="Times New Roman" w:eastAsia="Times New Roman" w:hAnsi="Times New Roman" w:cs="Times New Roman"/>
                <w:i/>
                <w:position w:val="6"/>
                <w:sz w:val="20"/>
                <w:szCs w:val="20"/>
              </w:rPr>
              <w:t>(vardas ir pavardė)</w:t>
            </w:r>
          </w:p>
        </w:tc>
      </w:tr>
    </w:tbl>
    <w:p w14:paraId="2D5F0C7D" w14:textId="77777777" w:rsidR="004967A7" w:rsidRPr="00A4732B" w:rsidRDefault="004967A7" w:rsidP="004967A7">
      <w:pPr>
        <w:spacing w:after="160" w:line="259" w:lineRule="auto"/>
        <w:jc w:val="left"/>
        <w:rPr>
          <w:rFonts w:ascii="Times New Roman" w:eastAsia="Times New Roman" w:hAnsi="Times New Roman" w:cs="Times New Roman"/>
          <w:b/>
          <w:bCs/>
          <w:sz w:val="24"/>
          <w:szCs w:val="24"/>
          <w:lang w:eastAsia="lt-LT"/>
        </w:rPr>
        <w:sectPr w:rsidR="004967A7" w:rsidRPr="00A4732B" w:rsidSect="00967AED">
          <w:pgSz w:w="11906" w:h="16838"/>
          <w:pgMar w:top="1134" w:right="567" w:bottom="1134" w:left="1701" w:header="567" w:footer="567" w:gutter="0"/>
          <w:cols w:space="1296"/>
          <w:docGrid w:linePitch="360"/>
        </w:sectPr>
      </w:pPr>
    </w:p>
    <w:p w14:paraId="4FA7E94E" w14:textId="3C5DCE26" w:rsidR="001B698A" w:rsidRPr="00A4732B" w:rsidRDefault="00A816F4" w:rsidP="00A816F4">
      <w:pPr>
        <w:jc w:val="right"/>
        <w:rPr>
          <w:rFonts w:ascii="Times New Roman" w:hAnsi="Times New Roman" w:cs="Times New Roman"/>
          <w:sz w:val="24"/>
          <w:szCs w:val="24"/>
        </w:rPr>
      </w:pPr>
      <w:r w:rsidRPr="00A4732B">
        <w:rPr>
          <w:rFonts w:ascii="Times New Roman" w:hAnsi="Times New Roman" w:cs="Times New Roman"/>
          <w:sz w:val="24"/>
          <w:szCs w:val="24"/>
        </w:rPr>
        <w:lastRenderedPageBreak/>
        <w:t>2 priedas</w:t>
      </w:r>
    </w:p>
    <w:p w14:paraId="75BA574D" w14:textId="08B41A77" w:rsidR="00A816F4" w:rsidRPr="00A4732B" w:rsidRDefault="00A816F4" w:rsidP="00A816F4">
      <w:pPr>
        <w:jc w:val="right"/>
        <w:rPr>
          <w:rFonts w:ascii="Times New Roman" w:hAnsi="Times New Roman" w:cs="Times New Roman"/>
          <w:sz w:val="24"/>
          <w:szCs w:val="24"/>
        </w:rPr>
      </w:pPr>
    </w:p>
    <w:p w14:paraId="0067F384" w14:textId="03B634E9" w:rsidR="00A816F4" w:rsidRPr="00A4732B" w:rsidRDefault="00A816F4" w:rsidP="00A816F4">
      <w:pPr>
        <w:pStyle w:val="Antrat1"/>
        <w:rPr>
          <w:rFonts w:cs="Times New Roman"/>
        </w:rPr>
      </w:pPr>
      <w:bookmarkStart w:id="3" w:name="_Techninė_specifikacija"/>
      <w:bookmarkEnd w:id="3"/>
      <w:r w:rsidRPr="00A4732B">
        <w:rPr>
          <w:rFonts w:cs="Times New Roman"/>
        </w:rPr>
        <w:t>Techninė specifikacija</w:t>
      </w:r>
    </w:p>
    <w:p w14:paraId="0B755253" w14:textId="10B68958" w:rsidR="0000279B" w:rsidRPr="00832471" w:rsidRDefault="0000279B" w:rsidP="0000279B">
      <w:pPr>
        <w:pStyle w:val="Sraopastraipa"/>
        <w:numPr>
          <w:ilvl w:val="0"/>
          <w:numId w:val="27"/>
        </w:numPr>
        <w:tabs>
          <w:tab w:val="left" w:pos="993"/>
        </w:tabs>
        <w:ind w:left="0" w:firstLine="567"/>
        <w:rPr>
          <w:rFonts w:ascii="Times New Roman" w:hAnsi="Times New Roman" w:cs="Times New Roman"/>
        </w:rPr>
      </w:pPr>
      <w:r w:rsidRPr="00CE3D9D">
        <w:rPr>
          <w:rFonts w:ascii="Times New Roman" w:hAnsi="Times New Roman" w:cs="Times New Roman"/>
        </w:rPr>
        <w:t>Visi darbai</w:t>
      </w:r>
      <w:r>
        <w:rPr>
          <w:rFonts w:ascii="Times New Roman" w:hAnsi="Times New Roman" w:cs="Times New Roman"/>
        </w:rPr>
        <w:t xml:space="preserve"> nurodyti technin</w:t>
      </w:r>
      <w:r w:rsidR="0054071D">
        <w:rPr>
          <w:rFonts w:ascii="Times New Roman" w:hAnsi="Times New Roman" w:cs="Times New Roman"/>
        </w:rPr>
        <w:t>ėje</w:t>
      </w:r>
      <w:r>
        <w:rPr>
          <w:rFonts w:ascii="Times New Roman" w:hAnsi="Times New Roman" w:cs="Times New Roman"/>
        </w:rPr>
        <w:t xml:space="preserve"> </w:t>
      </w:r>
      <w:r w:rsidR="0054071D">
        <w:rPr>
          <w:rFonts w:ascii="Times New Roman" w:hAnsi="Times New Roman" w:cs="Times New Roman"/>
        </w:rPr>
        <w:t>specifikacijoje</w:t>
      </w:r>
      <w:r w:rsidRPr="00CE3D9D">
        <w:rPr>
          <w:rFonts w:ascii="Times New Roman" w:hAnsi="Times New Roman" w:cs="Times New Roman"/>
        </w:rPr>
        <w:t xml:space="preserve"> turi būti atlikti </w:t>
      </w:r>
      <w:r w:rsidRPr="00832471">
        <w:rPr>
          <w:rFonts w:ascii="Times New Roman" w:hAnsi="Times New Roman" w:cs="Times New Roman"/>
        </w:rPr>
        <w:t xml:space="preserve">ne vėliau kaip per </w:t>
      </w:r>
      <w:r w:rsidR="00A67E5B">
        <w:rPr>
          <w:rFonts w:ascii="Times New Roman" w:hAnsi="Times New Roman" w:cs="Times New Roman"/>
        </w:rPr>
        <w:t>5</w:t>
      </w:r>
      <w:r w:rsidRPr="00832471">
        <w:rPr>
          <w:rFonts w:ascii="Times New Roman" w:hAnsi="Times New Roman" w:cs="Times New Roman"/>
        </w:rPr>
        <w:t xml:space="preserve"> mėnesius.</w:t>
      </w:r>
    </w:p>
    <w:p w14:paraId="2EE3EE4E" w14:textId="77777777" w:rsidR="0000279B" w:rsidRDefault="0000279B" w:rsidP="0000279B">
      <w:pPr>
        <w:pStyle w:val="Sraopastraipa"/>
        <w:numPr>
          <w:ilvl w:val="0"/>
          <w:numId w:val="27"/>
        </w:numPr>
        <w:tabs>
          <w:tab w:val="left" w:pos="993"/>
        </w:tabs>
        <w:ind w:left="0" w:firstLine="567"/>
        <w:rPr>
          <w:rFonts w:ascii="Times New Roman" w:hAnsi="Times New Roman" w:cs="Times New Roman"/>
        </w:rPr>
      </w:pPr>
      <w:r>
        <w:rPr>
          <w:rFonts w:ascii="Times New Roman" w:hAnsi="Times New Roman" w:cs="Times New Roman"/>
        </w:rPr>
        <w:t>Pirkimo sąlygose nurodytas konkretus modelis ar tiekimo šaltinis, konkretus procesas, būdingas konkretaus tiekėjo tiekiamoms prekėms ar teikiamoms paslaugoms ar vykdomiems darbams, ar prekių ženklas, patentas, tipai, konkreti kilmė ar gamyba turi būti suprantami su žodžiais „arba lygiavertis“.</w:t>
      </w:r>
    </w:p>
    <w:p w14:paraId="47EB393F" w14:textId="1B87026A" w:rsidR="001E5F08" w:rsidRDefault="0000279B" w:rsidP="0000279B">
      <w:pPr>
        <w:pStyle w:val="Sraopastraipa"/>
        <w:numPr>
          <w:ilvl w:val="0"/>
          <w:numId w:val="27"/>
        </w:numPr>
        <w:tabs>
          <w:tab w:val="left" w:pos="993"/>
        </w:tabs>
        <w:ind w:left="0" w:firstLine="567"/>
        <w:rPr>
          <w:rFonts w:ascii="Times New Roman" w:hAnsi="Times New Roman" w:cs="Times New Roman"/>
        </w:rPr>
      </w:pPr>
      <w:r w:rsidRPr="00DF07FF">
        <w:rPr>
          <w:rFonts w:ascii="Times New Roman" w:hAnsi="Times New Roman" w:cs="Times New Roman"/>
        </w:rPr>
        <w:t xml:space="preserve">Rangovas turi atlikti visus </w:t>
      </w:r>
      <w:r>
        <w:rPr>
          <w:rFonts w:ascii="Times New Roman" w:hAnsi="Times New Roman" w:cs="Times New Roman"/>
        </w:rPr>
        <w:t xml:space="preserve">numatytus </w:t>
      </w:r>
      <w:r w:rsidRPr="00DF07FF">
        <w:rPr>
          <w:rFonts w:ascii="Times New Roman" w:hAnsi="Times New Roman" w:cs="Times New Roman"/>
        </w:rPr>
        <w:t>darbus</w:t>
      </w:r>
      <w:r w:rsidR="0054071D">
        <w:rPr>
          <w:rFonts w:ascii="Times New Roman" w:hAnsi="Times New Roman" w:cs="Times New Roman"/>
        </w:rPr>
        <w:t>:</w:t>
      </w:r>
    </w:p>
    <w:p w14:paraId="15103C00" w14:textId="77777777" w:rsidR="008662BB" w:rsidRDefault="008662BB" w:rsidP="008662BB">
      <w:pPr>
        <w:pStyle w:val="Sraopastraipa"/>
        <w:tabs>
          <w:tab w:val="left" w:pos="993"/>
        </w:tabs>
        <w:ind w:left="567"/>
        <w:rPr>
          <w:rFonts w:ascii="Times New Roman" w:hAnsi="Times New Roman" w:cs="Times New Roman"/>
        </w:rPr>
      </w:pPr>
    </w:p>
    <w:tbl>
      <w:tblPr>
        <w:tblStyle w:val="Lentelstinklelis8"/>
        <w:tblW w:w="0" w:type="auto"/>
        <w:tblInd w:w="0" w:type="dxa"/>
        <w:tblLook w:val="04A0" w:firstRow="1" w:lastRow="0" w:firstColumn="1" w:lastColumn="0" w:noHBand="0" w:noVBand="1"/>
      </w:tblPr>
      <w:tblGrid>
        <w:gridCol w:w="4665"/>
        <w:gridCol w:w="4963"/>
      </w:tblGrid>
      <w:tr w:rsidR="008662BB" w:rsidRPr="008662BB" w14:paraId="44E49A73" w14:textId="77777777" w:rsidTr="008662BB">
        <w:tc>
          <w:tcPr>
            <w:tcW w:w="4665" w:type="dxa"/>
            <w:tcBorders>
              <w:top w:val="single" w:sz="4" w:space="0" w:color="auto"/>
              <w:left w:val="single" w:sz="4" w:space="0" w:color="auto"/>
              <w:bottom w:val="single" w:sz="4" w:space="0" w:color="auto"/>
              <w:right w:val="single" w:sz="4" w:space="0" w:color="auto"/>
            </w:tcBorders>
            <w:vAlign w:val="center"/>
            <w:hideMark/>
          </w:tcPr>
          <w:p w14:paraId="6CA4FD18" w14:textId="77777777" w:rsidR="008662BB" w:rsidRPr="008662BB" w:rsidRDefault="008662BB" w:rsidP="008662BB">
            <w:pPr>
              <w:numPr>
                <w:ilvl w:val="0"/>
                <w:numId w:val="31"/>
              </w:numPr>
              <w:rPr>
                <w:rFonts w:ascii="Times New Roman" w:eastAsiaTheme="minorHAnsi" w:hAnsi="Times New Roman" w:cstheme="minorBidi"/>
                <w:sz w:val="24"/>
                <w:szCs w:val="24"/>
              </w:rPr>
            </w:pPr>
            <w:r w:rsidRPr="008662BB">
              <w:rPr>
                <w:rFonts w:ascii="Times New Roman" w:eastAsiaTheme="minorHAnsi" w:hAnsi="Times New Roman" w:cstheme="minorBidi"/>
                <w:sz w:val="24"/>
                <w:szCs w:val="24"/>
              </w:rPr>
              <w:t>UŽSAKOVAS (STATYTOJAS)</w:t>
            </w:r>
          </w:p>
        </w:tc>
        <w:tc>
          <w:tcPr>
            <w:tcW w:w="4963" w:type="dxa"/>
            <w:tcBorders>
              <w:top w:val="single" w:sz="4" w:space="0" w:color="auto"/>
              <w:left w:val="single" w:sz="4" w:space="0" w:color="auto"/>
              <w:bottom w:val="single" w:sz="4" w:space="0" w:color="auto"/>
              <w:right w:val="single" w:sz="4" w:space="0" w:color="auto"/>
            </w:tcBorders>
            <w:vAlign w:val="center"/>
            <w:hideMark/>
          </w:tcPr>
          <w:p w14:paraId="108E79D5" w14:textId="77777777" w:rsidR="008662BB" w:rsidRPr="008662BB" w:rsidRDefault="008662BB" w:rsidP="008662BB">
            <w:pPr>
              <w:ind w:left="318"/>
              <w:rPr>
                <w:rFonts w:ascii="Times New Roman" w:hAnsi="Times New Roman"/>
                <w:sz w:val="24"/>
                <w:szCs w:val="24"/>
              </w:rPr>
            </w:pPr>
            <w:r w:rsidRPr="008662BB">
              <w:rPr>
                <w:rFonts w:ascii="Times New Roman" w:hAnsi="Times New Roman"/>
                <w:sz w:val="24"/>
                <w:szCs w:val="24"/>
              </w:rPr>
              <w:t>UAB „TAVC“</w:t>
            </w:r>
          </w:p>
        </w:tc>
      </w:tr>
      <w:tr w:rsidR="008662BB" w:rsidRPr="008662BB" w14:paraId="05E3C8BA" w14:textId="77777777" w:rsidTr="008662BB">
        <w:tc>
          <w:tcPr>
            <w:tcW w:w="4665" w:type="dxa"/>
            <w:tcBorders>
              <w:top w:val="single" w:sz="4" w:space="0" w:color="auto"/>
              <w:left w:val="single" w:sz="4" w:space="0" w:color="auto"/>
              <w:bottom w:val="single" w:sz="4" w:space="0" w:color="auto"/>
              <w:right w:val="single" w:sz="4" w:space="0" w:color="auto"/>
            </w:tcBorders>
            <w:vAlign w:val="center"/>
            <w:hideMark/>
          </w:tcPr>
          <w:p w14:paraId="1105FEDA" w14:textId="77777777" w:rsidR="008662BB" w:rsidRPr="008662BB" w:rsidRDefault="008662BB" w:rsidP="008662BB">
            <w:pPr>
              <w:numPr>
                <w:ilvl w:val="0"/>
                <w:numId w:val="31"/>
              </w:numPr>
              <w:rPr>
                <w:rFonts w:ascii="Times New Roman" w:eastAsiaTheme="minorHAnsi" w:hAnsi="Times New Roman" w:cstheme="minorBidi"/>
                <w:sz w:val="24"/>
                <w:szCs w:val="24"/>
              </w:rPr>
            </w:pPr>
            <w:r w:rsidRPr="008662BB">
              <w:rPr>
                <w:rFonts w:ascii="Times New Roman" w:eastAsiaTheme="minorHAnsi" w:hAnsi="Times New Roman" w:cstheme="minorBidi"/>
                <w:sz w:val="24"/>
                <w:szCs w:val="24"/>
              </w:rPr>
              <w:t>PROJEKTO PAVADINIMAS IR NR.</w:t>
            </w:r>
          </w:p>
        </w:tc>
        <w:tc>
          <w:tcPr>
            <w:tcW w:w="4963" w:type="dxa"/>
            <w:tcBorders>
              <w:top w:val="single" w:sz="4" w:space="0" w:color="auto"/>
              <w:left w:val="single" w:sz="4" w:space="0" w:color="auto"/>
              <w:bottom w:val="single" w:sz="4" w:space="0" w:color="auto"/>
              <w:right w:val="single" w:sz="4" w:space="0" w:color="auto"/>
            </w:tcBorders>
            <w:vAlign w:val="center"/>
            <w:hideMark/>
          </w:tcPr>
          <w:p w14:paraId="2E0EB934" w14:textId="77777777" w:rsidR="008662BB" w:rsidRPr="008662BB" w:rsidRDefault="008662BB" w:rsidP="008662BB">
            <w:pPr>
              <w:tabs>
                <w:tab w:val="left" w:pos="885"/>
              </w:tabs>
              <w:ind w:left="317"/>
              <w:rPr>
                <w:rFonts w:ascii="Times New Roman" w:eastAsiaTheme="minorHAnsi" w:hAnsi="Times New Roman" w:cstheme="minorBidi"/>
                <w:sz w:val="24"/>
                <w:szCs w:val="24"/>
              </w:rPr>
            </w:pPr>
            <w:r w:rsidRPr="008662BB">
              <w:rPr>
                <w:rFonts w:ascii="Times New Roman" w:eastAsiaTheme="minorHAnsi" w:hAnsi="Times New Roman" w:cstheme="minorBidi"/>
                <w:color w:val="000000" w:themeColor="text1"/>
              </w:rPr>
              <w:t>Pirkimas atliekamas įgyvendinant projektą Nr. SP2021-1-136 „Sporto arenos, Ąžuolyno g. 9, Vilniuje, atnaujinimas“, UAB „TAVC“, kuris  bendrai finansuojamas Sporto rėmimo fondo lėšomis.</w:t>
            </w:r>
          </w:p>
        </w:tc>
      </w:tr>
      <w:tr w:rsidR="008662BB" w:rsidRPr="008662BB" w14:paraId="6AA1673B" w14:textId="77777777" w:rsidTr="008662BB">
        <w:trPr>
          <w:trHeight w:val="674"/>
        </w:trPr>
        <w:tc>
          <w:tcPr>
            <w:tcW w:w="4665" w:type="dxa"/>
            <w:tcBorders>
              <w:top w:val="single" w:sz="4" w:space="0" w:color="auto"/>
              <w:left w:val="single" w:sz="4" w:space="0" w:color="auto"/>
              <w:bottom w:val="single" w:sz="4" w:space="0" w:color="auto"/>
              <w:right w:val="single" w:sz="4" w:space="0" w:color="auto"/>
            </w:tcBorders>
            <w:vAlign w:val="center"/>
            <w:hideMark/>
          </w:tcPr>
          <w:p w14:paraId="0E9829F7" w14:textId="77777777" w:rsidR="008662BB" w:rsidRPr="008662BB" w:rsidRDefault="008662BB" w:rsidP="008662BB">
            <w:pPr>
              <w:numPr>
                <w:ilvl w:val="0"/>
                <w:numId w:val="31"/>
              </w:numPr>
              <w:rPr>
                <w:rFonts w:ascii="Times New Roman" w:eastAsiaTheme="minorHAnsi" w:hAnsi="Times New Roman" w:cstheme="minorBidi"/>
                <w:bCs/>
                <w:sz w:val="24"/>
                <w:szCs w:val="24"/>
              </w:rPr>
            </w:pPr>
            <w:r w:rsidRPr="008662BB">
              <w:rPr>
                <w:rFonts w:ascii="Times New Roman" w:eastAsiaTheme="minorHAnsi" w:hAnsi="Times New Roman" w:cstheme="minorBidi"/>
                <w:bCs/>
                <w:sz w:val="24"/>
                <w:szCs w:val="24"/>
              </w:rPr>
              <w:t>STATINIAI</w:t>
            </w:r>
          </w:p>
        </w:tc>
        <w:tc>
          <w:tcPr>
            <w:tcW w:w="4963" w:type="dxa"/>
            <w:tcBorders>
              <w:top w:val="single" w:sz="4" w:space="0" w:color="auto"/>
              <w:left w:val="single" w:sz="4" w:space="0" w:color="auto"/>
              <w:bottom w:val="single" w:sz="4" w:space="0" w:color="auto"/>
              <w:right w:val="single" w:sz="4" w:space="0" w:color="auto"/>
            </w:tcBorders>
            <w:vAlign w:val="center"/>
          </w:tcPr>
          <w:p w14:paraId="7E8EAA84" w14:textId="77777777" w:rsidR="008662BB" w:rsidRPr="008662BB" w:rsidRDefault="008662BB" w:rsidP="008662BB">
            <w:pPr>
              <w:tabs>
                <w:tab w:val="left" w:pos="885"/>
              </w:tabs>
              <w:ind w:left="318"/>
              <w:rPr>
                <w:rFonts w:ascii="Times New Roman" w:eastAsiaTheme="minorHAnsi" w:hAnsi="Times New Roman" w:cstheme="minorBidi"/>
                <w:b/>
                <w:bCs/>
                <w:sz w:val="24"/>
                <w:szCs w:val="24"/>
              </w:rPr>
            </w:pPr>
          </w:p>
          <w:p w14:paraId="4230763A" w14:textId="77777777" w:rsidR="008662BB" w:rsidRPr="008662BB" w:rsidRDefault="008662BB" w:rsidP="008662BB">
            <w:pPr>
              <w:tabs>
                <w:tab w:val="left" w:pos="885"/>
              </w:tabs>
              <w:ind w:left="317"/>
              <w:rPr>
                <w:rFonts w:ascii="Times New Roman" w:eastAsiaTheme="minorHAnsi" w:hAnsi="Times New Roman" w:cstheme="minorBidi"/>
                <w:sz w:val="24"/>
                <w:szCs w:val="24"/>
              </w:rPr>
            </w:pPr>
            <w:r w:rsidRPr="008662BB">
              <w:rPr>
                <w:rFonts w:ascii="Times New Roman" w:eastAsiaTheme="minorHAnsi" w:hAnsi="Times New Roman" w:cstheme="minorBidi"/>
                <w:sz w:val="24"/>
                <w:szCs w:val="24"/>
              </w:rPr>
              <w:t xml:space="preserve">Sporto arena (unikalus Nr. </w:t>
            </w:r>
            <w:r w:rsidRPr="008662BB">
              <w:rPr>
                <w:rFonts w:ascii="Times New Roman" w:eastAsiaTheme="minorHAnsi" w:hAnsi="Times New Roman" w:cstheme="minorBidi"/>
                <w:bCs/>
                <w:sz w:val="24"/>
                <w:szCs w:val="24"/>
              </w:rPr>
              <w:t>1398-9001-4021</w:t>
            </w:r>
            <w:r w:rsidRPr="008662BB">
              <w:rPr>
                <w:rFonts w:ascii="Times New Roman" w:eastAsiaTheme="minorHAnsi" w:hAnsi="Times New Roman" w:cstheme="minorBidi"/>
                <w:sz w:val="24"/>
                <w:szCs w:val="24"/>
              </w:rPr>
              <w:t>)</w:t>
            </w:r>
          </w:p>
          <w:p w14:paraId="583454AD" w14:textId="77777777" w:rsidR="008662BB" w:rsidRPr="008662BB" w:rsidRDefault="008662BB" w:rsidP="008662BB">
            <w:pPr>
              <w:rPr>
                <w:rFonts w:ascii="Times New Roman" w:hAnsi="Times New Roman"/>
                <w:sz w:val="24"/>
                <w:szCs w:val="24"/>
              </w:rPr>
            </w:pPr>
          </w:p>
        </w:tc>
      </w:tr>
      <w:tr w:rsidR="008662BB" w:rsidRPr="008662BB" w14:paraId="25508E4B" w14:textId="77777777" w:rsidTr="008662BB">
        <w:tc>
          <w:tcPr>
            <w:tcW w:w="4665" w:type="dxa"/>
            <w:tcBorders>
              <w:top w:val="single" w:sz="4" w:space="0" w:color="auto"/>
              <w:left w:val="single" w:sz="4" w:space="0" w:color="auto"/>
              <w:bottom w:val="single" w:sz="4" w:space="0" w:color="auto"/>
              <w:right w:val="single" w:sz="4" w:space="0" w:color="auto"/>
            </w:tcBorders>
            <w:vAlign w:val="center"/>
            <w:hideMark/>
          </w:tcPr>
          <w:p w14:paraId="4D024256" w14:textId="77777777" w:rsidR="008662BB" w:rsidRPr="008662BB" w:rsidRDefault="008662BB" w:rsidP="008662BB">
            <w:pPr>
              <w:numPr>
                <w:ilvl w:val="0"/>
                <w:numId w:val="31"/>
              </w:numPr>
              <w:rPr>
                <w:rFonts w:ascii="Times New Roman" w:eastAsiaTheme="minorHAnsi" w:hAnsi="Times New Roman" w:cstheme="minorBidi"/>
                <w:sz w:val="24"/>
                <w:szCs w:val="24"/>
              </w:rPr>
            </w:pPr>
            <w:r w:rsidRPr="008662BB">
              <w:rPr>
                <w:rFonts w:ascii="Times New Roman" w:eastAsiaTheme="minorHAnsi" w:hAnsi="Times New Roman" w:cstheme="minorBidi"/>
                <w:sz w:val="24"/>
                <w:szCs w:val="24"/>
              </w:rPr>
              <w:t>STATINIO PASKIRTIS</w:t>
            </w:r>
          </w:p>
        </w:tc>
        <w:tc>
          <w:tcPr>
            <w:tcW w:w="4963" w:type="dxa"/>
            <w:tcBorders>
              <w:top w:val="single" w:sz="4" w:space="0" w:color="auto"/>
              <w:left w:val="single" w:sz="4" w:space="0" w:color="auto"/>
              <w:bottom w:val="single" w:sz="4" w:space="0" w:color="auto"/>
              <w:right w:val="single" w:sz="4" w:space="0" w:color="auto"/>
            </w:tcBorders>
            <w:vAlign w:val="center"/>
            <w:hideMark/>
          </w:tcPr>
          <w:p w14:paraId="6AB7B967" w14:textId="77777777" w:rsidR="008662BB" w:rsidRPr="008662BB" w:rsidRDefault="008662BB" w:rsidP="008662BB">
            <w:pPr>
              <w:ind w:left="318"/>
              <w:rPr>
                <w:rFonts w:ascii="Times New Roman" w:hAnsi="Times New Roman"/>
                <w:sz w:val="24"/>
                <w:szCs w:val="24"/>
              </w:rPr>
            </w:pPr>
            <w:r w:rsidRPr="008662BB">
              <w:rPr>
                <w:rFonts w:ascii="Times New Roman" w:hAnsi="Times New Roman"/>
                <w:sz w:val="24"/>
                <w:szCs w:val="24"/>
              </w:rPr>
              <w:t>Negyvenamoji</w:t>
            </w:r>
          </w:p>
        </w:tc>
      </w:tr>
      <w:tr w:rsidR="008662BB" w:rsidRPr="008662BB" w14:paraId="5D944E48" w14:textId="77777777" w:rsidTr="008662BB">
        <w:tc>
          <w:tcPr>
            <w:tcW w:w="4665" w:type="dxa"/>
            <w:tcBorders>
              <w:top w:val="single" w:sz="4" w:space="0" w:color="auto"/>
              <w:left w:val="single" w:sz="4" w:space="0" w:color="auto"/>
              <w:bottom w:val="single" w:sz="4" w:space="0" w:color="auto"/>
              <w:right w:val="single" w:sz="4" w:space="0" w:color="auto"/>
            </w:tcBorders>
            <w:vAlign w:val="center"/>
            <w:hideMark/>
          </w:tcPr>
          <w:p w14:paraId="1E6F9FFA" w14:textId="77777777" w:rsidR="008662BB" w:rsidRPr="008662BB" w:rsidRDefault="008662BB" w:rsidP="008662BB">
            <w:pPr>
              <w:numPr>
                <w:ilvl w:val="0"/>
                <w:numId w:val="31"/>
              </w:numPr>
              <w:rPr>
                <w:rFonts w:ascii="Times New Roman" w:eastAsiaTheme="minorHAnsi" w:hAnsi="Times New Roman" w:cstheme="minorBidi"/>
                <w:sz w:val="24"/>
                <w:szCs w:val="24"/>
              </w:rPr>
            </w:pPr>
            <w:r w:rsidRPr="008662BB">
              <w:rPr>
                <w:rFonts w:ascii="Times New Roman" w:eastAsiaTheme="minorHAnsi" w:hAnsi="Times New Roman" w:cstheme="minorBidi"/>
                <w:sz w:val="24"/>
                <w:szCs w:val="24"/>
              </w:rPr>
              <w:t>STATINIŲ KATEGORIJA</w:t>
            </w:r>
          </w:p>
        </w:tc>
        <w:tc>
          <w:tcPr>
            <w:tcW w:w="4963" w:type="dxa"/>
            <w:tcBorders>
              <w:top w:val="single" w:sz="4" w:space="0" w:color="auto"/>
              <w:left w:val="single" w:sz="4" w:space="0" w:color="auto"/>
              <w:bottom w:val="single" w:sz="4" w:space="0" w:color="auto"/>
              <w:right w:val="single" w:sz="4" w:space="0" w:color="auto"/>
            </w:tcBorders>
            <w:vAlign w:val="center"/>
            <w:hideMark/>
          </w:tcPr>
          <w:p w14:paraId="3B58ED4C" w14:textId="77777777" w:rsidR="008662BB" w:rsidRPr="008662BB" w:rsidRDefault="008662BB" w:rsidP="008662BB">
            <w:pPr>
              <w:ind w:left="318"/>
              <w:rPr>
                <w:rFonts w:ascii="Times New Roman" w:hAnsi="Times New Roman"/>
                <w:sz w:val="24"/>
                <w:szCs w:val="24"/>
              </w:rPr>
            </w:pPr>
            <w:r w:rsidRPr="008662BB">
              <w:rPr>
                <w:rFonts w:ascii="Times New Roman" w:hAnsi="Times New Roman"/>
                <w:sz w:val="24"/>
                <w:szCs w:val="24"/>
              </w:rPr>
              <w:t>Ypatingasis statinys</w:t>
            </w:r>
          </w:p>
        </w:tc>
      </w:tr>
      <w:tr w:rsidR="008662BB" w:rsidRPr="008662BB" w14:paraId="4AE79DBF" w14:textId="77777777" w:rsidTr="008662BB">
        <w:tc>
          <w:tcPr>
            <w:tcW w:w="4665" w:type="dxa"/>
            <w:tcBorders>
              <w:top w:val="single" w:sz="4" w:space="0" w:color="auto"/>
              <w:left w:val="single" w:sz="4" w:space="0" w:color="auto"/>
              <w:bottom w:val="single" w:sz="4" w:space="0" w:color="auto"/>
              <w:right w:val="single" w:sz="4" w:space="0" w:color="auto"/>
            </w:tcBorders>
            <w:vAlign w:val="center"/>
            <w:hideMark/>
          </w:tcPr>
          <w:p w14:paraId="1D8BF98C" w14:textId="77777777" w:rsidR="008662BB" w:rsidRPr="008662BB" w:rsidRDefault="008662BB" w:rsidP="008662BB">
            <w:pPr>
              <w:numPr>
                <w:ilvl w:val="0"/>
                <w:numId w:val="31"/>
              </w:numPr>
              <w:rPr>
                <w:rFonts w:ascii="Times New Roman" w:eastAsiaTheme="minorHAnsi" w:hAnsi="Times New Roman" w:cstheme="minorBidi"/>
                <w:sz w:val="24"/>
                <w:szCs w:val="24"/>
              </w:rPr>
            </w:pPr>
            <w:r w:rsidRPr="008662BB">
              <w:rPr>
                <w:rFonts w:ascii="Times New Roman" w:eastAsiaTheme="minorHAnsi" w:hAnsi="Times New Roman" w:cstheme="minorBidi"/>
                <w:sz w:val="24"/>
                <w:szCs w:val="24"/>
              </w:rPr>
              <w:t>STATYBOS RŪŠIS</w:t>
            </w:r>
          </w:p>
        </w:tc>
        <w:tc>
          <w:tcPr>
            <w:tcW w:w="4963" w:type="dxa"/>
            <w:tcBorders>
              <w:top w:val="single" w:sz="4" w:space="0" w:color="auto"/>
              <w:left w:val="single" w:sz="4" w:space="0" w:color="auto"/>
              <w:bottom w:val="single" w:sz="4" w:space="0" w:color="auto"/>
              <w:right w:val="single" w:sz="4" w:space="0" w:color="auto"/>
            </w:tcBorders>
            <w:vAlign w:val="center"/>
            <w:hideMark/>
          </w:tcPr>
          <w:p w14:paraId="1DF13E16" w14:textId="77777777" w:rsidR="008662BB" w:rsidRPr="008662BB" w:rsidRDefault="008662BB" w:rsidP="008662BB">
            <w:pPr>
              <w:ind w:left="318"/>
              <w:rPr>
                <w:rFonts w:ascii="Times New Roman" w:hAnsi="Times New Roman"/>
                <w:sz w:val="24"/>
                <w:szCs w:val="24"/>
              </w:rPr>
            </w:pPr>
            <w:r w:rsidRPr="008662BB">
              <w:rPr>
                <w:rFonts w:ascii="Times New Roman" w:hAnsi="Times New Roman"/>
                <w:sz w:val="24"/>
                <w:szCs w:val="24"/>
              </w:rPr>
              <w:t>Paprastasis remontas</w:t>
            </w:r>
          </w:p>
        </w:tc>
      </w:tr>
      <w:tr w:rsidR="008662BB" w:rsidRPr="008662BB" w14:paraId="7B7618A3" w14:textId="77777777" w:rsidTr="008662BB">
        <w:tc>
          <w:tcPr>
            <w:tcW w:w="4665" w:type="dxa"/>
            <w:tcBorders>
              <w:top w:val="single" w:sz="4" w:space="0" w:color="auto"/>
              <w:left w:val="single" w:sz="4" w:space="0" w:color="auto"/>
              <w:bottom w:val="single" w:sz="4" w:space="0" w:color="auto"/>
              <w:right w:val="single" w:sz="4" w:space="0" w:color="auto"/>
            </w:tcBorders>
            <w:vAlign w:val="center"/>
            <w:hideMark/>
          </w:tcPr>
          <w:p w14:paraId="329B745D" w14:textId="77777777" w:rsidR="008662BB" w:rsidRPr="008662BB" w:rsidRDefault="008662BB" w:rsidP="008662BB">
            <w:pPr>
              <w:numPr>
                <w:ilvl w:val="0"/>
                <w:numId w:val="31"/>
              </w:numPr>
              <w:rPr>
                <w:rFonts w:ascii="Times New Roman" w:eastAsiaTheme="minorHAnsi" w:hAnsi="Times New Roman" w:cstheme="minorBidi"/>
                <w:sz w:val="24"/>
                <w:szCs w:val="24"/>
              </w:rPr>
            </w:pPr>
            <w:r w:rsidRPr="008662BB">
              <w:rPr>
                <w:rFonts w:ascii="Times New Roman" w:eastAsiaTheme="minorHAnsi" w:hAnsi="Times New Roman" w:cstheme="minorBidi"/>
                <w:sz w:val="24"/>
                <w:szCs w:val="24"/>
              </w:rPr>
              <w:t>PROJEKTO RENGIMO ETAPAS</w:t>
            </w:r>
          </w:p>
        </w:tc>
        <w:tc>
          <w:tcPr>
            <w:tcW w:w="4963" w:type="dxa"/>
            <w:tcBorders>
              <w:top w:val="single" w:sz="4" w:space="0" w:color="auto"/>
              <w:left w:val="single" w:sz="4" w:space="0" w:color="auto"/>
              <w:bottom w:val="single" w:sz="4" w:space="0" w:color="auto"/>
              <w:right w:val="single" w:sz="4" w:space="0" w:color="auto"/>
            </w:tcBorders>
            <w:vAlign w:val="center"/>
            <w:hideMark/>
          </w:tcPr>
          <w:p w14:paraId="10CBF4AC" w14:textId="77777777" w:rsidR="008662BB" w:rsidRPr="008662BB" w:rsidRDefault="008662BB" w:rsidP="008662BB">
            <w:pPr>
              <w:ind w:left="318"/>
              <w:rPr>
                <w:rFonts w:ascii="Times New Roman" w:hAnsi="Times New Roman"/>
                <w:bCs/>
                <w:sz w:val="24"/>
                <w:szCs w:val="24"/>
              </w:rPr>
            </w:pPr>
            <w:r w:rsidRPr="008662BB">
              <w:rPr>
                <w:rFonts w:ascii="Times New Roman" w:hAnsi="Times New Roman"/>
                <w:bCs/>
                <w:sz w:val="24"/>
                <w:szCs w:val="24"/>
              </w:rPr>
              <w:t>Projektas nerengiamas</w:t>
            </w:r>
          </w:p>
        </w:tc>
      </w:tr>
      <w:tr w:rsidR="008662BB" w:rsidRPr="008662BB" w14:paraId="567EA2F4" w14:textId="77777777" w:rsidTr="008662BB">
        <w:tc>
          <w:tcPr>
            <w:tcW w:w="4665" w:type="dxa"/>
            <w:tcBorders>
              <w:top w:val="single" w:sz="4" w:space="0" w:color="auto"/>
              <w:left w:val="single" w:sz="4" w:space="0" w:color="auto"/>
              <w:bottom w:val="single" w:sz="4" w:space="0" w:color="auto"/>
              <w:right w:val="single" w:sz="4" w:space="0" w:color="auto"/>
            </w:tcBorders>
            <w:vAlign w:val="center"/>
            <w:hideMark/>
          </w:tcPr>
          <w:p w14:paraId="7C9C2138" w14:textId="77777777" w:rsidR="008662BB" w:rsidRPr="008662BB" w:rsidRDefault="008662BB" w:rsidP="008662BB">
            <w:pPr>
              <w:numPr>
                <w:ilvl w:val="0"/>
                <w:numId w:val="31"/>
              </w:numPr>
              <w:rPr>
                <w:rFonts w:ascii="Times New Roman" w:eastAsiaTheme="minorHAnsi" w:hAnsi="Times New Roman" w:cstheme="minorBidi"/>
                <w:sz w:val="24"/>
                <w:szCs w:val="24"/>
              </w:rPr>
            </w:pPr>
            <w:r w:rsidRPr="008662BB">
              <w:rPr>
                <w:rFonts w:ascii="Times New Roman" w:eastAsiaTheme="minorHAnsi" w:hAnsi="Times New Roman" w:cstheme="minorBidi"/>
                <w:sz w:val="24"/>
                <w:szCs w:val="24"/>
              </w:rPr>
              <w:t>PROJEKTO SUDĖTIS IR APIMTIS</w:t>
            </w:r>
          </w:p>
        </w:tc>
        <w:tc>
          <w:tcPr>
            <w:tcW w:w="4963" w:type="dxa"/>
            <w:tcBorders>
              <w:top w:val="single" w:sz="4" w:space="0" w:color="auto"/>
              <w:left w:val="single" w:sz="4" w:space="0" w:color="auto"/>
              <w:bottom w:val="single" w:sz="4" w:space="0" w:color="auto"/>
              <w:right w:val="single" w:sz="4" w:space="0" w:color="auto"/>
            </w:tcBorders>
            <w:vAlign w:val="center"/>
            <w:hideMark/>
          </w:tcPr>
          <w:p w14:paraId="0CB352DD" w14:textId="77777777" w:rsidR="008662BB" w:rsidRPr="008662BB" w:rsidRDefault="008662BB" w:rsidP="008662BB">
            <w:pPr>
              <w:tabs>
                <w:tab w:val="left" w:pos="885"/>
              </w:tabs>
              <w:ind w:left="318"/>
              <w:rPr>
                <w:rFonts w:ascii="Times New Roman" w:eastAsiaTheme="minorHAnsi" w:hAnsi="Times New Roman" w:cstheme="minorBidi"/>
                <w:sz w:val="24"/>
                <w:szCs w:val="24"/>
              </w:rPr>
            </w:pPr>
            <w:r w:rsidRPr="008662BB">
              <w:rPr>
                <w:rFonts w:ascii="Times New Roman" w:eastAsiaTheme="minorHAnsi" w:hAnsi="Times New Roman" w:cstheme="minorBidi"/>
                <w:sz w:val="24"/>
                <w:szCs w:val="24"/>
              </w:rPr>
              <w:t>-</w:t>
            </w:r>
          </w:p>
        </w:tc>
      </w:tr>
      <w:tr w:rsidR="008662BB" w:rsidRPr="008662BB" w14:paraId="6464400B" w14:textId="77777777" w:rsidTr="008662BB">
        <w:trPr>
          <w:trHeight w:val="1340"/>
        </w:trPr>
        <w:tc>
          <w:tcPr>
            <w:tcW w:w="4665" w:type="dxa"/>
            <w:tcBorders>
              <w:top w:val="single" w:sz="4" w:space="0" w:color="auto"/>
              <w:left w:val="single" w:sz="4" w:space="0" w:color="auto"/>
              <w:bottom w:val="single" w:sz="4" w:space="0" w:color="auto"/>
              <w:right w:val="single" w:sz="4" w:space="0" w:color="auto"/>
            </w:tcBorders>
            <w:vAlign w:val="center"/>
            <w:hideMark/>
          </w:tcPr>
          <w:p w14:paraId="533E4D18" w14:textId="77777777" w:rsidR="008662BB" w:rsidRPr="008662BB" w:rsidRDefault="008662BB" w:rsidP="008662BB">
            <w:pPr>
              <w:numPr>
                <w:ilvl w:val="0"/>
                <w:numId w:val="31"/>
              </w:numPr>
              <w:rPr>
                <w:rFonts w:ascii="Times New Roman" w:eastAsiaTheme="minorHAnsi" w:hAnsi="Times New Roman" w:cstheme="minorBidi"/>
                <w:sz w:val="24"/>
                <w:szCs w:val="24"/>
              </w:rPr>
            </w:pPr>
            <w:r w:rsidRPr="008662BB">
              <w:rPr>
                <w:rFonts w:ascii="Times New Roman" w:eastAsiaTheme="minorHAnsi" w:hAnsi="Times New Roman" w:cstheme="minorBidi"/>
                <w:sz w:val="24"/>
                <w:szCs w:val="24"/>
              </w:rPr>
              <w:t>RANGOVO ATLIEKAMŲ DARBŲ APIMTIS</w:t>
            </w:r>
          </w:p>
        </w:tc>
        <w:tc>
          <w:tcPr>
            <w:tcW w:w="4963" w:type="dxa"/>
            <w:tcBorders>
              <w:top w:val="single" w:sz="4" w:space="0" w:color="auto"/>
              <w:left w:val="single" w:sz="4" w:space="0" w:color="auto"/>
              <w:bottom w:val="single" w:sz="4" w:space="0" w:color="auto"/>
              <w:right w:val="single" w:sz="4" w:space="0" w:color="auto"/>
            </w:tcBorders>
            <w:vAlign w:val="center"/>
          </w:tcPr>
          <w:p w14:paraId="1820857C" w14:textId="77777777" w:rsidR="008662BB" w:rsidRPr="008662BB" w:rsidRDefault="008662BB" w:rsidP="008662BB">
            <w:pPr>
              <w:tabs>
                <w:tab w:val="left" w:pos="885"/>
              </w:tabs>
              <w:ind w:left="318"/>
              <w:rPr>
                <w:rFonts w:ascii="Times New Roman" w:eastAsiaTheme="minorHAnsi" w:hAnsi="Times New Roman" w:cstheme="minorBidi"/>
                <w:sz w:val="24"/>
                <w:szCs w:val="24"/>
              </w:rPr>
            </w:pPr>
            <w:r w:rsidRPr="008662BB">
              <w:rPr>
                <w:rFonts w:ascii="Times New Roman" w:eastAsiaTheme="minorHAnsi" w:hAnsi="Times New Roman" w:cstheme="minorBidi"/>
                <w:sz w:val="24"/>
                <w:szCs w:val="24"/>
                <w:u w:val="single"/>
              </w:rPr>
              <w:t>Rūbinių remontas</w:t>
            </w:r>
            <w:r w:rsidRPr="008662BB">
              <w:rPr>
                <w:rFonts w:ascii="Times New Roman" w:eastAsiaTheme="minorHAnsi" w:hAnsi="Times New Roman" w:cstheme="minorBidi"/>
                <w:sz w:val="24"/>
                <w:szCs w:val="24"/>
              </w:rPr>
              <w:t>:</w:t>
            </w:r>
          </w:p>
          <w:p w14:paraId="32ADB1E0" w14:textId="77777777" w:rsidR="008662BB" w:rsidRPr="008662BB" w:rsidRDefault="008662BB" w:rsidP="008662BB">
            <w:pPr>
              <w:numPr>
                <w:ilvl w:val="0"/>
                <w:numId w:val="32"/>
              </w:numPr>
              <w:tabs>
                <w:tab w:val="left" w:pos="314"/>
                <w:tab w:val="left" w:pos="346"/>
                <w:tab w:val="left" w:pos="388"/>
              </w:tabs>
              <w:ind w:left="0" w:firstLine="0"/>
              <w:rPr>
                <w:rFonts w:ascii="Times New Roman" w:hAnsi="Times New Roman"/>
                <w:sz w:val="24"/>
                <w:szCs w:val="24"/>
              </w:rPr>
            </w:pPr>
            <w:r w:rsidRPr="008662BB">
              <w:rPr>
                <w:rFonts w:ascii="Times New Roman" w:hAnsi="Times New Roman"/>
                <w:sz w:val="24"/>
                <w:szCs w:val="24"/>
              </w:rPr>
              <w:t>Esamų medinių durų (plotas iki 2 m</w:t>
            </w:r>
            <w:r w:rsidRPr="008662BB">
              <w:rPr>
                <w:rFonts w:ascii="Times New Roman" w:hAnsi="Times New Roman"/>
                <w:sz w:val="24"/>
                <w:szCs w:val="24"/>
                <w:vertAlign w:val="superscript"/>
              </w:rPr>
              <w:t>2</w:t>
            </w:r>
            <w:r w:rsidRPr="008662BB">
              <w:rPr>
                <w:rFonts w:ascii="Times New Roman" w:hAnsi="Times New Roman"/>
                <w:sz w:val="24"/>
                <w:szCs w:val="24"/>
              </w:rPr>
              <w:t>) demontavimas ir išvežimas – 10 vnt.;</w:t>
            </w:r>
          </w:p>
          <w:p w14:paraId="4C8DB152" w14:textId="77777777" w:rsidR="008662BB" w:rsidRPr="008662BB" w:rsidRDefault="008662BB" w:rsidP="008662BB">
            <w:pPr>
              <w:numPr>
                <w:ilvl w:val="0"/>
                <w:numId w:val="32"/>
              </w:numPr>
              <w:tabs>
                <w:tab w:val="left" w:pos="314"/>
                <w:tab w:val="left" w:pos="346"/>
                <w:tab w:val="left" w:pos="388"/>
              </w:tabs>
              <w:ind w:left="0" w:firstLine="0"/>
              <w:rPr>
                <w:rFonts w:ascii="Times New Roman" w:hAnsi="Times New Roman"/>
                <w:sz w:val="24"/>
                <w:szCs w:val="24"/>
              </w:rPr>
            </w:pPr>
            <w:r w:rsidRPr="008662BB">
              <w:rPr>
                <w:rFonts w:ascii="Times New Roman" w:hAnsi="Times New Roman"/>
                <w:color w:val="000000"/>
                <w:lang w:eastAsia="lt-LT"/>
              </w:rPr>
              <w:t>Mūro sienų ardymas ir išvežimas – 1,8 m3;</w:t>
            </w:r>
          </w:p>
          <w:p w14:paraId="72D8738C" w14:textId="77777777" w:rsidR="008662BB" w:rsidRPr="008662BB" w:rsidRDefault="008662BB" w:rsidP="008662BB">
            <w:pPr>
              <w:numPr>
                <w:ilvl w:val="0"/>
                <w:numId w:val="32"/>
              </w:numPr>
              <w:tabs>
                <w:tab w:val="left" w:pos="314"/>
                <w:tab w:val="left" w:pos="346"/>
                <w:tab w:val="left" w:pos="388"/>
              </w:tabs>
              <w:ind w:left="0" w:firstLine="0"/>
              <w:rPr>
                <w:rFonts w:ascii="Times New Roman" w:hAnsi="Times New Roman"/>
                <w:sz w:val="24"/>
                <w:szCs w:val="24"/>
              </w:rPr>
            </w:pPr>
            <w:r w:rsidRPr="008662BB">
              <w:rPr>
                <w:rFonts w:ascii="Times New Roman" w:hAnsi="Times New Roman"/>
                <w:color w:val="000000"/>
                <w:lang w:eastAsia="lt-LT"/>
              </w:rPr>
              <w:t>Naujų plieninių durų (plotas apie 2 m2) su metaline stakta montavimas – 13 vnt.;</w:t>
            </w:r>
          </w:p>
          <w:p w14:paraId="74D5BD1D" w14:textId="77777777" w:rsidR="008662BB" w:rsidRPr="008662BB" w:rsidRDefault="008662BB" w:rsidP="008662BB">
            <w:pPr>
              <w:numPr>
                <w:ilvl w:val="0"/>
                <w:numId w:val="32"/>
              </w:numPr>
              <w:tabs>
                <w:tab w:val="left" w:pos="314"/>
                <w:tab w:val="left" w:pos="346"/>
                <w:tab w:val="left" w:pos="388"/>
              </w:tabs>
              <w:ind w:left="0" w:firstLine="0"/>
              <w:rPr>
                <w:rFonts w:ascii="Times New Roman" w:hAnsi="Times New Roman"/>
                <w:sz w:val="24"/>
                <w:szCs w:val="24"/>
              </w:rPr>
            </w:pPr>
            <w:r w:rsidRPr="008662BB">
              <w:rPr>
                <w:rFonts w:ascii="Times New Roman" w:hAnsi="Times New Roman"/>
                <w:color w:val="000000"/>
                <w:lang w:eastAsia="lt-LT"/>
              </w:rPr>
              <w:t>Sienos paruošimas ir keramikinių plytelių 15x15cm klijavimas – 3 m2;</w:t>
            </w:r>
          </w:p>
          <w:p w14:paraId="46C4FA18" w14:textId="77777777" w:rsidR="008662BB" w:rsidRPr="008662BB" w:rsidRDefault="008662BB" w:rsidP="008662BB">
            <w:pPr>
              <w:numPr>
                <w:ilvl w:val="0"/>
                <w:numId w:val="32"/>
              </w:numPr>
              <w:tabs>
                <w:tab w:val="left" w:pos="314"/>
                <w:tab w:val="left" w:pos="346"/>
                <w:tab w:val="left" w:pos="388"/>
              </w:tabs>
              <w:ind w:left="0" w:firstLine="0"/>
              <w:rPr>
                <w:rFonts w:ascii="Times New Roman" w:hAnsi="Times New Roman"/>
                <w:sz w:val="24"/>
                <w:szCs w:val="24"/>
              </w:rPr>
            </w:pPr>
            <w:r w:rsidRPr="008662BB">
              <w:rPr>
                <w:rFonts w:ascii="Times New Roman" w:hAnsi="Times New Roman"/>
                <w:color w:val="000000"/>
                <w:lang w:eastAsia="lt-LT"/>
              </w:rPr>
              <w:t>Sienų glaistymas, gruntavimas, dažymas 2 kartus – 10 m2;</w:t>
            </w:r>
          </w:p>
          <w:p w14:paraId="0DBB4E9A" w14:textId="77777777" w:rsidR="008662BB" w:rsidRPr="008662BB" w:rsidRDefault="008662BB" w:rsidP="008662BB">
            <w:pPr>
              <w:numPr>
                <w:ilvl w:val="0"/>
                <w:numId w:val="32"/>
              </w:numPr>
              <w:tabs>
                <w:tab w:val="left" w:pos="314"/>
                <w:tab w:val="left" w:pos="346"/>
                <w:tab w:val="left" w:pos="388"/>
              </w:tabs>
              <w:ind w:left="0" w:firstLine="0"/>
              <w:rPr>
                <w:rFonts w:ascii="Times New Roman" w:hAnsi="Times New Roman"/>
                <w:sz w:val="24"/>
                <w:szCs w:val="24"/>
              </w:rPr>
            </w:pPr>
            <w:r w:rsidRPr="008662BB">
              <w:rPr>
                <w:rFonts w:ascii="Times New Roman" w:hAnsi="Times New Roman"/>
                <w:color w:val="000000"/>
                <w:lang w:eastAsia="lt-LT"/>
              </w:rPr>
              <w:t>Apšvietimo jungtukų perkėlimas ir sumontavimas mūro sienoje – 10 vnt.;</w:t>
            </w:r>
          </w:p>
          <w:p w14:paraId="65C3224A" w14:textId="77777777" w:rsidR="008662BB" w:rsidRPr="008662BB" w:rsidRDefault="008662BB" w:rsidP="008662BB">
            <w:pPr>
              <w:numPr>
                <w:ilvl w:val="0"/>
                <w:numId w:val="32"/>
              </w:numPr>
              <w:tabs>
                <w:tab w:val="left" w:pos="314"/>
                <w:tab w:val="left" w:pos="346"/>
                <w:tab w:val="left" w:pos="388"/>
              </w:tabs>
              <w:ind w:left="0" w:firstLine="0"/>
              <w:rPr>
                <w:rFonts w:ascii="Times New Roman" w:hAnsi="Times New Roman"/>
                <w:sz w:val="24"/>
                <w:szCs w:val="24"/>
              </w:rPr>
            </w:pPr>
            <w:r w:rsidRPr="008662BB">
              <w:rPr>
                <w:rFonts w:ascii="Times New Roman" w:hAnsi="Times New Roman"/>
                <w:color w:val="000000"/>
                <w:lang w:eastAsia="lt-LT"/>
              </w:rPr>
              <w:t>Esamos guminės dangų dangos nuėmimas ir išvežimas – 201,5 m2;</w:t>
            </w:r>
          </w:p>
          <w:p w14:paraId="0A076181" w14:textId="77777777" w:rsidR="008662BB" w:rsidRPr="008662BB" w:rsidRDefault="008662BB" w:rsidP="008662BB">
            <w:pPr>
              <w:numPr>
                <w:ilvl w:val="0"/>
                <w:numId w:val="32"/>
              </w:numPr>
              <w:tabs>
                <w:tab w:val="left" w:pos="314"/>
                <w:tab w:val="left" w:pos="346"/>
                <w:tab w:val="left" w:pos="388"/>
              </w:tabs>
              <w:ind w:left="0" w:firstLine="0"/>
              <w:rPr>
                <w:rFonts w:ascii="Times New Roman" w:hAnsi="Times New Roman"/>
                <w:sz w:val="24"/>
                <w:szCs w:val="24"/>
              </w:rPr>
            </w:pPr>
            <w:r w:rsidRPr="008662BB">
              <w:rPr>
                <w:rFonts w:ascii="Times New Roman" w:hAnsi="Times New Roman"/>
                <w:color w:val="000000"/>
                <w:lang w:eastAsia="lt-LT"/>
              </w:rPr>
              <w:t>Naujos guminės dangos atsparios pačiūžoms paklojimas – 201,5 m2;</w:t>
            </w:r>
          </w:p>
          <w:p w14:paraId="58344590" w14:textId="77777777" w:rsidR="008662BB" w:rsidRPr="008662BB" w:rsidRDefault="008662BB" w:rsidP="008662BB">
            <w:pPr>
              <w:numPr>
                <w:ilvl w:val="0"/>
                <w:numId w:val="32"/>
              </w:numPr>
              <w:tabs>
                <w:tab w:val="left" w:pos="314"/>
                <w:tab w:val="left" w:pos="346"/>
                <w:tab w:val="left" w:pos="388"/>
              </w:tabs>
              <w:ind w:left="0" w:firstLine="0"/>
              <w:rPr>
                <w:rFonts w:ascii="Times New Roman" w:hAnsi="Times New Roman"/>
                <w:sz w:val="24"/>
                <w:szCs w:val="24"/>
              </w:rPr>
            </w:pPr>
            <w:r w:rsidRPr="008662BB">
              <w:rPr>
                <w:rFonts w:ascii="Times New Roman" w:hAnsi="Times New Roman"/>
                <w:color w:val="000000"/>
                <w:lang w:eastAsia="lt-LT"/>
              </w:rPr>
              <w:t>Turėklų, sulankstomų kėdžių, laksčių dušo žarnų su dušo galvute neįgaliesiems įrengimas – 2 kompl.;</w:t>
            </w:r>
          </w:p>
          <w:p w14:paraId="685D8BE3" w14:textId="77777777" w:rsidR="008662BB" w:rsidRPr="008662BB" w:rsidRDefault="008662BB" w:rsidP="008662BB">
            <w:pPr>
              <w:tabs>
                <w:tab w:val="left" w:pos="314"/>
                <w:tab w:val="left" w:pos="346"/>
                <w:tab w:val="left" w:pos="388"/>
              </w:tabs>
              <w:rPr>
                <w:rFonts w:ascii="Times New Roman" w:hAnsi="Times New Roman"/>
                <w:sz w:val="24"/>
                <w:szCs w:val="24"/>
              </w:rPr>
            </w:pPr>
            <w:r w:rsidRPr="008662BB">
              <w:rPr>
                <w:rFonts w:ascii="Times New Roman" w:hAnsi="Times New Roman"/>
                <w:sz w:val="24"/>
                <w:szCs w:val="24"/>
                <w:u w:val="single"/>
              </w:rPr>
              <w:t>Salių remontas</w:t>
            </w:r>
            <w:r w:rsidRPr="008662BB">
              <w:rPr>
                <w:rFonts w:ascii="Times New Roman" w:hAnsi="Times New Roman"/>
                <w:sz w:val="24"/>
                <w:szCs w:val="24"/>
              </w:rPr>
              <w:t>:</w:t>
            </w:r>
          </w:p>
          <w:p w14:paraId="67CC76DA" w14:textId="77777777" w:rsidR="008662BB" w:rsidRPr="008662BB" w:rsidRDefault="008662BB" w:rsidP="008662BB">
            <w:pPr>
              <w:numPr>
                <w:ilvl w:val="0"/>
                <w:numId w:val="32"/>
              </w:numPr>
              <w:tabs>
                <w:tab w:val="left" w:pos="314"/>
                <w:tab w:val="left" w:pos="346"/>
                <w:tab w:val="left" w:pos="388"/>
              </w:tabs>
              <w:ind w:left="0" w:firstLine="0"/>
              <w:rPr>
                <w:rFonts w:ascii="Times New Roman" w:hAnsi="Times New Roman"/>
                <w:color w:val="000000"/>
                <w:lang w:eastAsia="lt-LT"/>
              </w:rPr>
            </w:pPr>
            <w:r w:rsidRPr="008662BB">
              <w:rPr>
                <w:rFonts w:ascii="Times New Roman" w:hAnsi="Times New Roman"/>
                <w:color w:val="000000"/>
                <w:lang w:eastAsia="lt-LT"/>
              </w:rPr>
              <w:t>Dažytų betoninių laiptų pakopų glaistymas, gruntavimas ir dažymas 2 kartus – 120 m2;</w:t>
            </w:r>
          </w:p>
          <w:p w14:paraId="29F87EE9" w14:textId="77777777" w:rsidR="008662BB" w:rsidRPr="008662BB" w:rsidRDefault="008662BB" w:rsidP="008662BB">
            <w:pPr>
              <w:numPr>
                <w:ilvl w:val="0"/>
                <w:numId w:val="32"/>
              </w:numPr>
              <w:tabs>
                <w:tab w:val="left" w:pos="314"/>
                <w:tab w:val="left" w:pos="346"/>
                <w:tab w:val="left" w:pos="388"/>
              </w:tabs>
              <w:ind w:left="0" w:firstLine="0"/>
              <w:rPr>
                <w:rFonts w:ascii="Times New Roman" w:hAnsi="Times New Roman"/>
                <w:color w:val="000000"/>
                <w:lang w:eastAsia="lt-LT"/>
              </w:rPr>
            </w:pPr>
            <w:r w:rsidRPr="008662BB">
              <w:rPr>
                <w:rFonts w:ascii="Times New Roman" w:hAnsi="Times New Roman"/>
                <w:color w:val="000000"/>
                <w:lang w:eastAsia="lt-LT"/>
              </w:rPr>
              <w:t>Betoninų laiptų pakopų kampų įrėminimas aliuminio profilio kampais – 10 m;</w:t>
            </w:r>
          </w:p>
          <w:p w14:paraId="3D2971D5" w14:textId="77777777" w:rsidR="008662BB" w:rsidRPr="008662BB" w:rsidRDefault="008662BB" w:rsidP="008662BB">
            <w:pPr>
              <w:numPr>
                <w:ilvl w:val="0"/>
                <w:numId w:val="32"/>
              </w:numPr>
              <w:tabs>
                <w:tab w:val="left" w:pos="314"/>
                <w:tab w:val="left" w:pos="346"/>
                <w:tab w:val="left" w:pos="388"/>
              </w:tabs>
              <w:ind w:left="0" w:firstLine="0"/>
              <w:rPr>
                <w:rFonts w:ascii="Times New Roman" w:hAnsi="Times New Roman"/>
                <w:color w:val="000000"/>
                <w:lang w:eastAsia="lt-LT"/>
              </w:rPr>
            </w:pPr>
            <w:r w:rsidRPr="008662BB">
              <w:rPr>
                <w:rFonts w:ascii="Times New Roman" w:hAnsi="Times New Roman"/>
                <w:color w:val="000000"/>
                <w:lang w:eastAsia="lt-LT"/>
              </w:rPr>
              <w:t>Dažytų sienų glaistymas, gruntavimas, dažymas 2 kartus – 250 m2;</w:t>
            </w:r>
          </w:p>
          <w:p w14:paraId="7A00D344" w14:textId="77777777" w:rsidR="008662BB" w:rsidRPr="008662BB" w:rsidRDefault="008662BB" w:rsidP="008662BB">
            <w:pPr>
              <w:numPr>
                <w:ilvl w:val="0"/>
                <w:numId w:val="32"/>
              </w:numPr>
              <w:tabs>
                <w:tab w:val="left" w:pos="314"/>
                <w:tab w:val="left" w:pos="346"/>
                <w:tab w:val="left" w:pos="388"/>
              </w:tabs>
              <w:ind w:left="0" w:firstLine="0"/>
              <w:rPr>
                <w:rFonts w:ascii="Times New Roman" w:hAnsi="Times New Roman"/>
                <w:color w:val="000000"/>
                <w:lang w:eastAsia="lt-LT"/>
              </w:rPr>
            </w:pPr>
            <w:r w:rsidRPr="008662BB">
              <w:rPr>
                <w:rFonts w:ascii="Times New Roman" w:hAnsi="Times New Roman"/>
                <w:color w:val="000000"/>
                <w:lang w:eastAsia="lt-LT"/>
              </w:rPr>
              <w:t>Esamos guminės dangų dangos nuėmimas ir išvežimas – 90 m2;</w:t>
            </w:r>
          </w:p>
          <w:p w14:paraId="0CB5BE35" w14:textId="77777777" w:rsidR="008662BB" w:rsidRPr="008662BB" w:rsidRDefault="008662BB" w:rsidP="008662BB">
            <w:pPr>
              <w:numPr>
                <w:ilvl w:val="0"/>
                <w:numId w:val="32"/>
              </w:numPr>
              <w:tabs>
                <w:tab w:val="left" w:pos="314"/>
                <w:tab w:val="left" w:pos="346"/>
                <w:tab w:val="left" w:pos="388"/>
              </w:tabs>
              <w:ind w:left="0" w:firstLine="0"/>
              <w:rPr>
                <w:rFonts w:ascii="Times New Roman" w:hAnsi="Times New Roman"/>
                <w:color w:val="000000"/>
                <w:lang w:eastAsia="lt-LT"/>
              </w:rPr>
            </w:pPr>
            <w:r w:rsidRPr="008662BB">
              <w:rPr>
                <w:rFonts w:ascii="Times New Roman" w:hAnsi="Times New Roman"/>
                <w:color w:val="000000"/>
                <w:lang w:eastAsia="lt-LT"/>
              </w:rPr>
              <w:t>Naujos guminės dangos atsparios pačiūžoms bei šalčiui paklojimas – 90 m2;</w:t>
            </w:r>
          </w:p>
          <w:p w14:paraId="334EBD50" w14:textId="77777777" w:rsidR="008662BB" w:rsidRPr="008662BB" w:rsidRDefault="008662BB" w:rsidP="008662BB">
            <w:pPr>
              <w:numPr>
                <w:ilvl w:val="0"/>
                <w:numId w:val="32"/>
              </w:numPr>
              <w:tabs>
                <w:tab w:val="left" w:pos="314"/>
                <w:tab w:val="left" w:pos="346"/>
                <w:tab w:val="left" w:pos="388"/>
              </w:tabs>
              <w:ind w:left="0" w:firstLine="0"/>
              <w:rPr>
                <w:rFonts w:ascii="Times New Roman" w:hAnsi="Times New Roman"/>
                <w:color w:val="000000"/>
                <w:lang w:eastAsia="lt-LT"/>
              </w:rPr>
            </w:pPr>
            <w:r w:rsidRPr="008662BB">
              <w:rPr>
                <w:rFonts w:ascii="Times New Roman" w:hAnsi="Times New Roman"/>
                <w:lang w:eastAsia="lt-LT"/>
              </w:rPr>
              <w:lastRenderedPageBreak/>
              <w:t>Grindų plytelių ir betono pasluoksnio apie 5 cm demontavimas ir išvežimas – 27 m2;</w:t>
            </w:r>
          </w:p>
          <w:p w14:paraId="6EC17988" w14:textId="77777777" w:rsidR="008662BB" w:rsidRPr="008662BB" w:rsidRDefault="008662BB" w:rsidP="008662BB">
            <w:pPr>
              <w:numPr>
                <w:ilvl w:val="0"/>
                <w:numId w:val="32"/>
              </w:numPr>
              <w:tabs>
                <w:tab w:val="left" w:pos="314"/>
                <w:tab w:val="left" w:pos="346"/>
                <w:tab w:val="left" w:pos="388"/>
              </w:tabs>
              <w:ind w:left="0" w:firstLine="0"/>
              <w:rPr>
                <w:rFonts w:ascii="Times New Roman" w:hAnsi="Times New Roman"/>
                <w:color w:val="000000"/>
                <w:lang w:eastAsia="lt-LT"/>
              </w:rPr>
            </w:pPr>
            <w:r w:rsidRPr="008662BB">
              <w:rPr>
                <w:rFonts w:ascii="Times New Roman" w:hAnsi="Times New Roman"/>
                <w:lang w:eastAsia="lt-LT"/>
              </w:rPr>
              <w:t>Liejamų šlifuoto betono grindų apie 6 cm atsparių šalčiui įrengimas ant esamo betono sluoksnio – 27 m2;</w:t>
            </w:r>
          </w:p>
          <w:p w14:paraId="0F603D96" w14:textId="77777777" w:rsidR="008662BB" w:rsidRPr="008662BB" w:rsidRDefault="008662BB" w:rsidP="008662BB">
            <w:pPr>
              <w:tabs>
                <w:tab w:val="left" w:pos="314"/>
                <w:tab w:val="left" w:pos="346"/>
                <w:tab w:val="left" w:pos="388"/>
              </w:tabs>
              <w:rPr>
                <w:rFonts w:ascii="Times New Roman" w:hAnsi="Times New Roman"/>
                <w:color w:val="000000"/>
                <w:lang w:eastAsia="lt-LT"/>
              </w:rPr>
            </w:pPr>
            <w:r w:rsidRPr="008662BB">
              <w:rPr>
                <w:rFonts w:ascii="Times New Roman" w:hAnsi="Times New Roman"/>
                <w:color w:val="000000"/>
                <w:u w:val="single"/>
                <w:lang w:eastAsia="lt-LT"/>
              </w:rPr>
              <w:t>Panduso įrengimas</w:t>
            </w:r>
            <w:r w:rsidRPr="008662BB">
              <w:rPr>
                <w:rFonts w:ascii="Times New Roman" w:hAnsi="Times New Roman"/>
                <w:color w:val="000000"/>
                <w:lang w:eastAsia="lt-LT"/>
              </w:rPr>
              <w:t>:</w:t>
            </w:r>
          </w:p>
          <w:p w14:paraId="7A275B9C" w14:textId="77777777" w:rsidR="008662BB" w:rsidRPr="008662BB" w:rsidRDefault="008662BB" w:rsidP="008662BB">
            <w:pPr>
              <w:numPr>
                <w:ilvl w:val="0"/>
                <w:numId w:val="32"/>
              </w:numPr>
              <w:tabs>
                <w:tab w:val="left" w:pos="314"/>
                <w:tab w:val="left" w:pos="346"/>
                <w:tab w:val="left" w:pos="388"/>
              </w:tabs>
              <w:ind w:left="0" w:firstLine="0"/>
              <w:rPr>
                <w:rFonts w:ascii="Times New Roman" w:hAnsi="Times New Roman"/>
                <w:lang w:eastAsia="lt-LT"/>
              </w:rPr>
            </w:pPr>
            <w:r w:rsidRPr="008662BB">
              <w:rPr>
                <w:rFonts w:ascii="Times New Roman" w:hAnsi="Times New Roman"/>
                <w:lang w:eastAsia="lt-LT"/>
              </w:rPr>
              <w:t>Panduso neįgaliesiems apie 1,2x1,6 m, h=0,45 m įrengimas – 1 kompl.;</w:t>
            </w:r>
          </w:p>
          <w:p w14:paraId="52F271BF" w14:textId="77777777" w:rsidR="008662BB" w:rsidRPr="008662BB" w:rsidRDefault="008662BB" w:rsidP="008662BB">
            <w:pPr>
              <w:numPr>
                <w:ilvl w:val="0"/>
                <w:numId w:val="32"/>
              </w:numPr>
              <w:tabs>
                <w:tab w:val="left" w:pos="314"/>
                <w:tab w:val="left" w:pos="346"/>
                <w:tab w:val="left" w:pos="388"/>
              </w:tabs>
              <w:ind w:left="0" w:firstLine="0"/>
              <w:rPr>
                <w:rFonts w:ascii="Times New Roman" w:hAnsi="Times New Roman"/>
                <w:lang w:eastAsia="lt-LT"/>
              </w:rPr>
            </w:pPr>
            <w:r w:rsidRPr="008662BB">
              <w:rPr>
                <w:rFonts w:ascii="Times New Roman" w:hAnsi="Times New Roman"/>
                <w:color w:val="000000"/>
                <w:lang w:eastAsia="lt-LT"/>
              </w:rPr>
              <w:t>Panduso turėklo iš nerūdijančio plieno įrengimas – 5 m.</w:t>
            </w:r>
          </w:p>
          <w:p w14:paraId="3A0292D0" w14:textId="77777777" w:rsidR="008662BB" w:rsidRPr="008662BB" w:rsidRDefault="008662BB" w:rsidP="008662BB">
            <w:pPr>
              <w:tabs>
                <w:tab w:val="left" w:pos="314"/>
                <w:tab w:val="left" w:pos="346"/>
                <w:tab w:val="left" w:pos="388"/>
              </w:tabs>
              <w:rPr>
                <w:rFonts w:ascii="Times New Roman" w:hAnsi="Times New Roman"/>
                <w:lang w:eastAsia="lt-LT"/>
              </w:rPr>
            </w:pPr>
          </w:p>
          <w:p w14:paraId="0FC71B05" w14:textId="77777777" w:rsidR="008662BB" w:rsidRPr="008662BB" w:rsidRDefault="008662BB" w:rsidP="008662BB">
            <w:pPr>
              <w:tabs>
                <w:tab w:val="left" w:pos="885"/>
              </w:tabs>
              <w:ind w:left="318"/>
              <w:rPr>
                <w:rFonts w:ascii="Times New Roman" w:eastAsiaTheme="minorHAnsi" w:hAnsi="Times New Roman" w:cstheme="minorBidi"/>
                <w:i/>
                <w:sz w:val="24"/>
                <w:szCs w:val="24"/>
              </w:rPr>
            </w:pPr>
            <w:r w:rsidRPr="008662BB">
              <w:rPr>
                <w:rFonts w:ascii="Times New Roman" w:eastAsiaTheme="minorHAnsi" w:hAnsi="Times New Roman" w:cstheme="minorBidi"/>
                <w:i/>
                <w:sz w:val="24"/>
                <w:szCs w:val="24"/>
              </w:rPr>
              <w:t>* - darbų kiekiai orientaciniai, Rangovas privalo juos pasitikslinti.</w:t>
            </w:r>
          </w:p>
        </w:tc>
      </w:tr>
      <w:tr w:rsidR="008662BB" w:rsidRPr="008662BB" w14:paraId="3B4F3D24" w14:textId="77777777" w:rsidTr="008662BB">
        <w:tc>
          <w:tcPr>
            <w:tcW w:w="4665" w:type="dxa"/>
            <w:tcBorders>
              <w:top w:val="single" w:sz="4" w:space="0" w:color="auto"/>
              <w:left w:val="single" w:sz="4" w:space="0" w:color="auto"/>
              <w:bottom w:val="single" w:sz="4" w:space="0" w:color="auto"/>
              <w:right w:val="single" w:sz="4" w:space="0" w:color="auto"/>
            </w:tcBorders>
            <w:vAlign w:val="center"/>
            <w:hideMark/>
          </w:tcPr>
          <w:p w14:paraId="74F9CCCB" w14:textId="77777777" w:rsidR="008662BB" w:rsidRPr="008662BB" w:rsidRDefault="008662BB" w:rsidP="008662BB">
            <w:pPr>
              <w:numPr>
                <w:ilvl w:val="0"/>
                <w:numId w:val="31"/>
              </w:numPr>
              <w:rPr>
                <w:rFonts w:ascii="Times New Roman" w:eastAsiaTheme="minorHAnsi" w:hAnsi="Times New Roman" w:cstheme="minorBidi"/>
                <w:sz w:val="24"/>
                <w:szCs w:val="24"/>
              </w:rPr>
            </w:pPr>
            <w:r w:rsidRPr="008662BB">
              <w:rPr>
                <w:rFonts w:ascii="Times New Roman" w:eastAsiaTheme="minorHAnsi" w:hAnsi="Times New Roman" w:cstheme="minorBidi"/>
                <w:sz w:val="24"/>
                <w:szCs w:val="24"/>
              </w:rPr>
              <w:lastRenderedPageBreak/>
              <w:t>TECHNINĖ SPECIFIKACIJA</w:t>
            </w:r>
          </w:p>
        </w:tc>
        <w:tc>
          <w:tcPr>
            <w:tcW w:w="4963" w:type="dxa"/>
            <w:tcBorders>
              <w:top w:val="single" w:sz="4" w:space="0" w:color="auto"/>
              <w:left w:val="single" w:sz="4" w:space="0" w:color="auto"/>
              <w:bottom w:val="single" w:sz="4" w:space="0" w:color="auto"/>
              <w:right w:val="single" w:sz="4" w:space="0" w:color="auto"/>
            </w:tcBorders>
            <w:vAlign w:val="center"/>
            <w:hideMark/>
          </w:tcPr>
          <w:p w14:paraId="2E32900B" w14:textId="77777777" w:rsidR="008662BB" w:rsidRPr="008662BB" w:rsidRDefault="008662BB" w:rsidP="008662BB">
            <w:pPr>
              <w:tabs>
                <w:tab w:val="left" w:pos="885"/>
              </w:tabs>
              <w:rPr>
                <w:rFonts w:ascii="Times New Roman" w:hAnsi="Times New Roman"/>
                <w:sz w:val="24"/>
                <w:szCs w:val="24"/>
              </w:rPr>
            </w:pPr>
            <w:r w:rsidRPr="008662BB">
              <w:rPr>
                <w:rFonts w:ascii="Times New Roman" w:hAnsi="Times New Roman"/>
                <w:sz w:val="24"/>
                <w:szCs w:val="24"/>
              </w:rPr>
              <w:t>Plieninių durų varčios cinkuota skarda ne mažesnio kaip 0,8 mm storio, dažyta milteliniu būdu; stakta iš plieninių cinkuotų profilių, ne mažesnio kaip 1,5 mm storio, dažyta milteliniu būdu; vyriai cinkuoti; su spyna ir raktais bei tarpine.</w:t>
            </w:r>
          </w:p>
          <w:p w14:paraId="64CCB90E" w14:textId="77777777" w:rsidR="008662BB" w:rsidRPr="008662BB" w:rsidRDefault="008662BB" w:rsidP="008662BB">
            <w:pPr>
              <w:tabs>
                <w:tab w:val="left" w:pos="885"/>
              </w:tabs>
              <w:rPr>
                <w:rFonts w:ascii="Times New Roman" w:hAnsi="Times New Roman"/>
                <w:sz w:val="24"/>
                <w:szCs w:val="24"/>
              </w:rPr>
            </w:pPr>
            <w:r w:rsidRPr="008662BB">
              <w:rPr>
                <w:rFonts w:ascii="Times New Roman" w:hAnsi="Times New Roman"/>
                <w:sz w:val="24"/>
                <w:szCs w:val="24"/>
              </w:rPr>
              <w:t>Keramikinės plytelės glazūruotos, tinkamos pagal naudojimo paskirtį, spalvą derinti prie esamų plytelių.</w:t>
            </w:r>
          </w:p>
          <w:p w14:paraId="1CE43DBB" w14:textId="77777777" w:rsidR="008662BB" w:rsidRPr="008662BB" w:rsidRDefault="008662BB" w:rsidP="008662BB">
            <w:pPr>
              <w:tabs>
                <w:tab w:val="left" w:pos="885"/>
              </w:tabs>
              <w:rPr>
                <w:rFonts w:ascii="Times New Roman" w:hAnsi="Times New Roman"/>
                <w:sz w:val="24"/>
                <w:szCs w:val="24"/>
              </w:rPr>
            </w:pPr>
            <w:r w:rsidRPr="008662BB">
              <w:rPr>
                <w:rFonts w:ascii="Times New Roman" w:hAnsi="Times New Roman"/>
                <w:sz w:val="24"/>
                <w:szCs w:val="24"/>
              </w:rPr>
              <w:t>Dažai akriliniai, atsparumas drėgnam šveitimui 1 klasė.</w:t>
            </w:r>
          </w:p>
          <w:p w14:paraId="7B20FB22" w14:textId="77777777" w:rsidR="008662BB" w:rsidRPr="008662BB" w:rsidRDefault="008662BB" w:rsidP="008662BB">
            <w:pPr>
              <w:tabs>
                <w:tab w:val="left" w:pos="885"/>
              </w:tabs>
              <w:rPr>
                <w:rFonts w:ascii="Times New Roman" w:hAnsi="Times New Roman"/>
                <w:sz w:val="24"/>
                <w:szCs w:val="24"/>
              </w:rPr>
            </w:pPr>
            <w:r w:rsidRPr="008662BB">
              <w:rPr>
                <w:rFonts w:ascii="Times New Roman" w:hAnsi="Times New Roman"/>
                <w:sz w:val="24"/>
                <w:szCs w:val="24"/>
              </w:rPr>
              <w:t>Visi statybos produktai turi atitikti LR aplinkos ministro 2022 sausio 24 d. įsakymu Nr. D1-15 patvirtintą Reglamentuojamų statybos produktų sąrašą.</w:t>
            </w:r>
          </w:p>
        </w:tc>
      </w:tr>
      <w:tr w:rsidR="008662BB" w:rsidRPr="008662BB" w14:paraId="61360FA4" w14:textId="77777777" w:rsidTr="008662BB">
        <w:tc>
          <w:tcPr>
            <w:tcW w:w="4665" w:type="dxa"/>
            <w:tcBorders>
              <w:top w:val="single" w:sz="4" w:space="0" w:color="auto"/>
              <w:left w:val="single" w:sz="4" w:space="0" w:color="auto"/>
              <w:bottom w:val="single" w:sz="4" w:space="0" w:color="auto"/>
              <w:right w:val="single" w:sz="4" w:space="0" w:color="auto"/>
            </w:tcBorders>
            <w:vAlign w:val="center"/>
            <w:hideMark/>
          </w:tcPr>
          <w:p w14:paraId="69E9563B" w14:textId="77777777" w:rsidR="008662BB" w:rsidRPr="008662BB" w:rsidRDefault="008662BB" w:rsidP="008662BB">
            <w:pPr>
              <w:numPr>
                <w:ilvl w:val="0"/>
                <w:numId w:val="31"/>
              </w:numPr>
              <w:rPr>
                <w:rFonts w:ascii="Times New Roman" w:eastAsiaTheme="minorHAnsi" w:hAnsi="Times New Roman" w:cstheme="minorBidi"/>
                <w:sz w:val="24"/>
                <w:szCs w:val="24"/>
              </w:rPr>
            </w:pPr>
            <w:r w:rsidRPr="008662BB">
              <w:rPr>
                <w:rFonts w:ascii="Times New Roman" w:eastAsiaTheme="minorHAnsi" w:hAnsi="Times New Roman" w:cstheme="minorBidi"/>
                <w:sz w:val="24"/>
                <w:szCs w:val="24"/>
              </w:rPr>
              <w:t>REIKALAVIMAI</w:t>
            </w:r>
          </w:p>
        </w:tc>
        <w:tc>
          <w:tcPr>
            <w:tcW w:w="4963" w:type="dxa"/>
            <w:tcBorders>
              <w:top w:val="single" w:sz="4" w:space="0" w:color="auto"/>
              <w:left w:val="single" w:sz="4" w:space="0" w:color="auto"/>
              <w:bottom w:val="single" w:sz="4" w:space="0" w:color="auto"/>
              <w:right w:val="single" w:sz="4" w:space="0" w:color="auto"/>
            </w:tcBorders>
            <w:vAlign w:val="center"/>
            <w:hideMark/>
          </w:tcPr>
          <w:p w14:paraId="379E1291" w14:textId="77777777" w:rsidR="008662BB" w:rsidRPr="008662BB" w:rsidRDefault="008662BB" w:rsidP="008662BB">
            <w:pPr>
              <w:numPr>
                <w:ilvl w:val="1"/>
                <w:numId w:val="33"/>
              </w:numPr>
              <w:tabs>
                <w:tab w:val="left" w:pos="885"/>
              </w:tabs>
              <w:ind w:left="467"/>
              <w:rPr>
                <w:rFonts w:ascii="Times New Roman" w:eastAsiaTheme="minorHAnsi" w:hAnsi="Times New Roman" w:cstheme="minorBidi"/>
                <w:sz w:val="24"/>
                <w:szCs w:val="24"/>
              </w:rPr>
            </w:pPr>
            <w:r w:rsidRPr="008662BB">
              <w:rPr>
                <w:rFonts w:ascii="Times New Roman" w:eastAsiaTheme="minorHAnsi" w:hAnsi="Times New Roman" w:cstheme="minorBidi"/>
                <w:sz w:val="24"/>
                <w:szCs w:val="24"/>
              </w:rPr>
              <w:t>Rangovas prieš darbų pradžią privalo nuvykti į objektą ir faktiškai įvertinti objekto būklę, techninius sprendinius bei medžiagų kiekius reikalingus įgyvendinti projektą.</w:t>
            </w:r>
          </w:p>
          <w:p w14:paraId="463B0530" w14:textId="77777777" w:rsidR="008662BB" w:rsidRPr="008662BB" w:rsidRDefault="008662BB" w:rsidP="008662BB">
            <w:pPr>
              <w:numPr>
                <w:ilvl w:val="1"/>
                <w:numId w:val="33"/>
              </w:numPr>
              <w:tabs>
                <w:tab w:val="left" w:pos="885"/>
              </w:tabs>
              <w:ind w:left="467"/>
              <w:rPr>
                <w:rFonts w:ascii="Times New Roman" w:eastAsiaTheme="minorHAnsi" w:hAnsi="Times New Roman" w:cstheme="minorBidi"/>
                <w:sz w:val="24"/>
                <w:szCs w:val="24"/>
              </w:rPr>
            </w:pPr>
            <w:r w:rsidRPr="008662BB">
              <w:rPr>
                <w:rFonts w:ascii="Times New Roman" w:eastAsiaTheme="minorHAnsi" w:hAnsi="Times New Roman" w:cstheme="minorBidi"/>
                <w:sz w:val="24"/>
                <w:szCs w:val="24"/>
              </w:rPr>
              <w:t>Darbus vykdyti vadovaujantis darbų metu galiojančiais LR statybos įstatymu, kitais galiojančiais įstatymais, statybos techniniais reglamentais, higienos normomis ir normatyvais.</w:t>
            </w:r>
          </w:p>
          <w:p w14:paraId="6142EB56" w14:textId="77777777" w:rsidR="008662BB" w:rsidRPr="008662BB" w:rsidRDefault="008662BB" w:rsidP="008662BB">
            <w:pPr>
              <w:numPr>
                <w:ilvl w:val="1"/>
                <w:numId w:val="33"/>
              </w:numPr>
              <w:tabs>
                <w:tab w:val="left" w:pos="885"/>
              </w:tabs>
              <w:ind w:left="467"/>
              <w:rPr>
                <w:rFonts w:ascii="Times New Roman" w:eastAsiaTheme="minorHAnsi" w:hAnsi="Times New Roman" w:cstheme="minorBidi"/>
                <w:sz w:val="24"/>
                <w:szCs w:val="24"/>
              </w:rPr>
            </w:pPr>
            <w:r w:rsidRPr="008662BB">
              <w:rPr>
                <w:rFonts w:ascii="Times New Roman" w:eastAsiaTheme="minorHAnsi" w:hAnsi="Times New Roman" w:cstheme="minorBidi"/>
                <w:sz w:val="24"/>
                <w:szCs w:val="24"/>
              </w:rPr>
              <w:t>Pateikti statybos produktų atitiktį įrodančius dokumentus.</w:t>
            </w:r>
          </w:p>
          <w:p w14:paraId="5F4B2778" w14:textId="77777777" w:rsidR="008662BB" w:rsidRPr="008662BB" w:rsidRDefault="008662BB" w:rsidP="008662BB">
            <w:pPr>
              <w:numPr>
                <w:ilvl w:val="1"/>
                <w:numId w:val="33"/>
              </w:numPr>
              <w:tabs>
                <w:tab w:val="left" w:pos="885"/>
              </w:tabs>
              <w:ind w:left="467"/>
              <w:rPr>
                <w:rFonts w:ascii="Times New Roman" w:eastAsiaTheme="minorHAnsi" w:hAnsi="Times New Roman" w:cstheme="minorBidi"/>
                <w:sz w:val="24"/>
                <w:szCs w:val="24"/>
              </w:rPr>
            </w:pPr>
            <w:r w:rsidRPr="008662BB">
              <w:rPr>
                <w:rFonts w:ascii="Times New Roman" w:eastAsiaTheme="minorHAnsi" w:hAnsi="Times New Roman" w:cstheme="minorBidi"/>
                <w:sz w:val="24"/>
                <w:szCs w:val="24"/>
              </w:rPr>
              <w:t>Rangovas prieš užsakydamas duris, plyteles, dažus, guminę dangą privalo su Užsakovu suderinti jų tipą ir spalvą.</w:t>
            </w:r>
          </w:p>
        </w:tc>
      </w:tr>
      <w:tr w:rsidR="008662BB" w:rsidRPr="008662BB" w14:paraId="6837CDA4" w14:textId="77777777" w:rsidTr="008662BB">
        <w:trPr>
          <w:trHeight w:val="1265"/>
        </w:trPr>
        <w:tc>
          <w:tcPr>
            <w:tcW w:w="4665" w:type="dxa"/>
            <w:tcBorders>
              <w:top w:val="single" w:sz="4" w:space="0" w:color="auto"/>
              <w:left w:val="single" w:sz="4" w:space="0" w:color="auto"/>
              <w:bottom w:val="single" w:sz="4" w:space="0" w:color="auto"/>
              <w:right w:val="single" w:sz="4" w:space="0" w:color="auto"/>
            </w:tcBorders>
            <w:vAlign w:val="center"/>
            <w:hideMark/>
          </w:tcPr>
          <w:p w14:paraId="7202F9BD" w14:textId="77777777" w:rsidR="008662BB" w:rsidRPr="008662BB" w:rsidRDefault="008662BB" w:rsidP="008662BB">
            <w:pPr>
              <w:tabs>
                <w:tab w:val="left" w:pos="314"/>
              </w:tabs>
              <w:rPr>
                <w:rFonts w:ascii="Times New Roman" w:hAnsi="Times New Roman"/>
                <w:sz w:val="24"/>
                <w:szCs w:val="24"/>
              </w:rPr>
            </w:pPr>
            <w:r w:rsidRPr="008662BB">
              <w:rPr>
                <w:rFonts w:ascii="Times New Roman" w:hAnsi="Times New Roman"/>
                <w:sz w:val="24"/>
                <w:szCs w:val="24"/>
              </w:rPr>
              <w:t>12. UŽSAKOVO PATEIKIAMŲ DOKUMENTŲ SĄRAŠAS</w:t>
            </w:r>
          </w:p>
        </w:tc>
        <w:tc>
          <w:tcPr>
            <w:tcW w:w="4963" w:type="dxa"/>
            <w:tcBorders>
              <w:top w:val="single" w:sz="4" w:space="0" w:color="auto"/>
              <w:left w:val="single" w:sz="4" w:space="0" w:color="auto"/>
              <w:bottom w:val="single" w:sz="4" w:space="0" w:color="auto"/>
              <w:right w:val="single" w:sz="4" w:space="0" w:color="auto"/>
            </w:tcBorders>
            <w:hideMark/>
          </w:tcPr>
          <w:p w14:paraId="7733CED4" w14:textId="77777777" w:rsidR="008662BB" w:rsidRPr="008662BB" w:rsidRDefault="008662BB" w:rsidP="008662BB">
            <w:pPr>
              <w:numPr>
                <w:ilvl w:val="0"/>
                <w:numId w:val="32"/>
              </w:numPr>
              <w:tabs>
                <w:tab w:val="left" w:pos="314"/>
                <w:tab w:val="left" w:pos="346"/>
                <w:tab w:val="left" w:pos="388"/>
              </w:tabs>
              <w:ind w:left="0" w:firstLine="0"/>
              <w:rPr>
                <w:rFonts w:ascii="Times New Roman" w:hAnsi="Times New Roman"/>
                <w:sz w:val="24"/>
                <w:szCs w:val="24"/>
              </w:rPr>
            </w:pPr>
            <w:r w:rsidRPr="008662BB">
              <w:rPr>
                <w:rFonts w:ascii="Times New Roman" w:hAnsi="Times New Roman"/>
                <w:sz w:val="24"/>
                <w:szCs w:val="24"/>
              </w:rPr>
              <w:t>nekilnojamo turto registro centrinio duomenų banko išrašo kopija;</w:t>
            </w:r>
          </w:p>
          <w:p w14:paraId="19928EEF" w14:textId="77777777" w:rsidR="008662BB" w:rsidRPr="008662BB" w:rsidRDefault="008662BB" w:rsidP="008662BB">
            <w:pPr>
              <w:numPr>
                <w:ilvl w:val="0"/>
                <w:numId w:val="32"/>
              </w:numPr>
              <w:tabs>
                <w:tab w:val="left" w:pos="314"/>
                <w:tab w:val="left" w:pos="346"/>
                <w:tab w:val="left" w:pos="388"/>
              </w:tabs>
              <w:ind w:left="0" w:firstLine="0"/>
              <w:rPr>
                <w:rFonts w:ascii="Times New Roman" w:hAnsi="Times New Roman"/>
                <w:sz w:val="24"/>
                <w:szCs w:val="24"/>
              </w:rPr>
            </w:pPr>
            <w:r w:rsidRPr="008662BB">
              <w:rPr>
                <w:rFonts w:ascii="Times New Roman" w:hAnsi="Times New Roman"/>
                <w:sz w:val="24"/>
                <w:szCs w:val="24"/>
              </w:rPr>
              <w:t>patalpų kadastro bylos ištrauka;</w:t>
            </w:r>
          </w:p>
          <w:p w14:paraId="26821A4D" w14:textId="77777777" w:rsidR="008662BB" w:rsidRPr="008662BB" w:rsidRDefault="008662BB" w:rsidP="008662BB">
            <w:pPr>
              <w:numPr>
                <w:ilvl w:val="0"/>
                <w:numId w:val="32"/>
              </w:numPr>
              <w:tabs>
                <w:tab w:val="left" w:pos="314"/>
                <w:tab w:val="left" w:pos="346"/>
                <w:tab w:val="left" w:pos="388"/>
              </w:tabs>
              <w:ind w:left="0" w:firstLine="0"/>
              <w:rPr>
                <w:rFonts w:ascii="Times New Roman" w:hAnsi="Times New Roman"/>
                <w:sz w:val="24"/>
                <w:szCs w:val="24"/>
              </w:rPr>
            </w:pPr>
            <w:r w:rsidRPr="008662BB">
              <w:rPr>
                <w:rFonts w:ascii="Times New Roman" w:hAnsi="Times New Roman"/>
                <w:sz w:val="24"/>
                <w:szCs w:val="24"/>
              </w:rPr>
              <w:t>pagrindinių darbų pažymėjimas plane.</w:t>
            </w:r>
          </w:p>
        </w:tc>
      </w:tr>
    </w:tbl>
    <w:p w14:paraId="25DFDB8D" w14:textId="77777777" w:rsidR="00901D9C" w:rsidRPr="00901D9C" w:rsidRDefault="00901D9C" w:rsidP="00901D9C">
      <w:pPr>
        <w:spacing w:after="160" w:line="259" w:lineRule="auto"/>
        <w:ind w:left="360"/>
        <w:rPr>
          <w:rFonts w:ascii="Times New Roman" w:hAnsi="Times New Roman" w:cs="Times New Roman"/>
          <w:sz w:val="24"/>
          <w:szCs w:val="24"/>
          <w:lang w:eastAsia="lt-LT"/>
        </w:rPr>
      </w:pPr>
    </w:p>
    <w:p w14:paraId="07536274" w14:textId="6B980E88" w:rsidR="00A816F4" w:rsidRPr="00A4732B" w:rsidRDefault="00A816F4" w:rsidP="00EC3AA1">
      <w:pPr>
        <w:pStyle w:val="Sraopastraipa"/>
        <w:tabs>
          <w:tab w:val="left" w:pos="993"/>
        </w:tabs>
        <w:ind w:left="567"/>
        <w:jc w:val="center"/>
        <w:rPr>
          <w:rFonts w:ascii="Times New Roman" w:hAnsi="Times New Roman" w:cs="Times New Roman"/>
        </w:rPr>
        <w:sectPr w:rsidR="00A816F4" w:rsidRPr="00A4732B" w:rsidSect="00DF5C4F">
          <w:pgSz w:w="11906" w:h="16838"/>
          <w:pgMar w:top="1134" w:right="567" w:bottom="1134" w:left="1701" w:header="567" w:footer="567" w:gutter="0"/>
          <w:cols w:space="1296"/>
          <w:docGrid w:linePitch="360"/>
        </w:sectPr>
      </w:pPr>
      <w:r w:rsidRPr="00A4732B">
        <w:rPr>
          <w:rFonts w:ascii="Times New Roman" w:hAnsi="Times New Roman" w:cs="Times New Roman"/>
        </w:rPr>
        <w:t>__________________________</w:t>
      </w:r>
    </w:p>
    <w:p w14:paraId="3D3AFA3A" w14:textId="59FE86F7" w:rsidR="00A816F4" w:rsidRPr="00A4732B" w:rsidRDefault="003650EE" w:rsidP="00A816F4">
      <w:pPr>
        <w:jc w:val="right"/>
        <w:rPr>
          <w:rFonts w:ascii="Times New Roman" w:hAnsi="Times New Roman" w:cs="Times New Roman"/>
          <w:sz w:val="24"/>
          <w:szCs w:val="24"/>
        </w:rPr>
      </w:pPr>
      <w:r>
        <w:rPr>
          <w:rFonts w:ascii="Times New Roman" w:hAnsi="Times New Roman" w:cs="Times New Roman"/>
          <w:sz w:val="24"/>
          <w:szCs w:val="24"/>
        </w:rPr>
        <w:lastRenderedPageBreak/>
        <w:t>3</w:t>
      </w:r>
      <w:r w:rsidR="00A816F4" w:rsidRPr="00A4732B">
        <w:rPr>
          <w:rFonts w:ascii="Times New Roman" w:hAnsi="Times New Roman" w:cs="Times New Roman"/>
          <w:sz w:val="24"/>
          <w:szCs w:val="24"/>
        </w:rPr>
        <w:t xml:space="preserve"> priedas</w:t>
      </w:r>
    </w:p>
    <w:p w14:paraId="42977369" w14:textId="47335172" w:rsidR="00A816F4" w:rsidRPr="00A4732B" w:rsidRDefault="00A816F4" w:rsidP="00A816F4">
      <w:pPr>
        <w:jc w:val="center"/>
      </w:pPr>
    </w:p>
    <w:p w14:paraId="621D7924" w14:textId="77777777" w:rsidR="00B94E77" w:rsidRPr="005B613C" w:rsidRDefault="00B94E77" w:rsidP="00B94E77">
      <w:pPr>
        <w:pStyle w:val="Antrat1"/>
        <w:rPr>
          <w:rFonts w:cs="Times New Roman"/>
          <w:szCs w:val="20"/>
        </w:rPr>
      </w:pPr>
      <w:bookmarkStart w:id="4" w:name="_Tiekėjų_kvalifikacijos_ir"/>
      <w:bookmarkStart w:id="5" w:name="_EKONOMIŠKAI_NAUDINGIAUSIO_PASIŪLYMO"/>
      <w:bookmarkEnd w:id="4"/>
      <w:bookmarkEnd w:id="5"/>
      <w:r w:rsidRPr="005B613C">
        <w:rPr>
          <w:rFonts w:cs="Times New Roman"/>
          <w:szCs w:val="20"/>
        </w:rPr>
        <w:t>Tiekėjų kvalifikacijos ir kiti reikalavimai</w:t>
      </w:r>
    </w:p>
    <w:p w14:paraId="1FBD33D8" w14:textId="77777777" w:rsidR="00B94E77" w:rsidRPr="005B613C" w:rsidRDefault="00B94E77" w:rsidP="001C2F2E">
      <w:pPr>
        <w:rPr>
          <w:rFonts w:ascii="Times New Roman" w:hAnsi="Times New Roman" w:cs="Times New Roman"/>
          <w:sz w:val="20"/>
          <w:szCs w:val="20"/>
        </w:rPr>
      </w:pPr>
    </w:p>
    <w:p w14:paraId="387AB02C" w14:textId="77777777" w:rsidR="00B94E77" w:rsidRPr="005B613C" w:rsidRDefault="00B94E77" w:rsidP="001C2F2E">
      <w:pPr>
        <w:numPr>
          <w:ilvl w:val="0"/>
          <w:numId w:val="20"/>
        </w:numPr>
        <w:tabs>
          <w:tab w:val="left" w:pos="851"/>
        </w:tabs>
        <w:ind w:left="0" w:firstLine="360"/>
        <w:contextualSpacing/>
        <w:rPr>
          <w:rFonts w:ascii="Times New Roman" w:eastAsia="Times New Roman" w:hAnsi="Times New Roman" w:cs="Times New Roman"/>
          <w:sz w:val="24"/>
          <w:szCs w:val="20"/>
        </w:rPr>
      </w:pPr>
      <w:r w:rsidRPr="005B613C">
        <w:rPr>
          <w:rFonts w:ascii="Times New Roman" w:eastAsia="Times New Roman" w:hAnsi="Times New Roman" w:cs="Times New Roman"/>
          <w:sz w:val="24"/>
          <w:szCs w:val="20"/>
        </w:rPr>
        <w:t>Tiekėjų kvalifikacijos reikalavimai bei reikalaujami dokumentai ir informacija, patvirtinantys šiuos reikalavimus:</w:t>
      </w:r>
    </w:p>
    <w:p w14:paraId="55C5657E" w14:textId="77777777" w:rsidR="00B94E77" w:rsidRPr="005B613C" w:rsidRDefault="00B94E77" w:rsidP="00B94E77">
      <w:pPr>
        <w:tabs>
          <w:tab w:val="left" w:pos="851"/>
        </w:tabs>
        <w:ind w:left="360"/>
        <w:contextualSpacing/>
        <w:rPr>
          <w:rFonts w:ascii="Times New Roman" w:eastAsia="Times New Roman" w:hAnsi="Times New Roman" w:cs="Times New Roman"/>
          <w:sz w:val="20"/>
          <w:szCs w:val="20"/>
        </w:rPr>
      </w:pPr>
    </w:p>
    <w:tbl>
      <w:tblPr>
        <w:tblStyle w:val="Lentelstinklelis41"/>
        <w:tblW w:w="9628" w:type="dxa"/>
        <w:tblInd w:w="0" w:type="dxa"/>
        <w:tblLook w:val="04A0" w:firstRow="1" w:lastRow="0" w:firstColumn="1" w:lastColumn="0" w:noHBand="0" w:noVBand="1"/>
      </w:tblPr>
      <w:tblGrid>
        <w:gridCol w:w="988"/>
        <w:gridCol w:w="4252"/>
        <w:gridCol w:w="4388"/>
      </w:tblGrid>
      <w:tr w:rsidR="00B94E77" w:rsidRPr="005B613C" w14:paraId="417E4A0A" w14:textId="77777777" w:rsidTr="000667B1">
        <w:trPr>
          <w:cantSplit/>
          <w:tblHeader/>
        </w:trPr>
        <w:tc>
          <w:tcPr>
            <w:tcW w:w="988" w:type="dxa"/>
            <w:tcBorders>
              <w:top w:val="single" w:sz="4" w:space="0" w:color="auto"/>
              <w:left w:val="single" w:sz="4" w:space="0" w:color="auto"/>
              <w:bottom w:val="single" w:sz="4" w:space="0" w:color="auto"/>
              <w:right w:val="single" w:sz="4" w:space="0" w:color="auto"/>
            </w:tcBorders>
            <w:vAlign w:val="center"/>
            <w:hideMark/>
          </w:tcPr>
          <w:p w14:paraId="10D386FE" w14:textId="77777777" w:rsidR="00B94E77" w:rsidRPr="005B613C" w:rsidRDefault="00B94E77" w:rsidP="000667B1">
            <w:pPr>
              <w:jc w:val="center"/>
              <w:rPr>
                <w:b/>
                <w:lang w:eastAsia="lt-LT"/>
              </w:rPr>
            </w:pPr>
            <w:r w:rsidRPr="005B613C">
              <w:rPr>
                <w:b/>
                <w:lang w:eastAsia="lt-LT"/>
              </w:rPr>
              <w:t>Eil. Nr.</w:t>
            </w:r>
          </w:p>
        </w:tc>
        <w:tc>
          <w:tcPr>
            <w:tcW w:w="4252" w:type="dxa"/>
            <w:tcBorders>
              <w:top w:val="single" w:sz="4" w:space="0" w:color="auto"/>
              <w:left w:val="single" w:sz="4" w:space="0" w:color="auto"/>
              <w:bottom w:val="single" w:sz="4" w:space="0" w:color="auto"/>
              <w:right w:val="single" w:sz="4" w:space="0" w:color="auto"/>
            </w:tcBorders>
            <w:vAlign w:val="center"/>
            <w:hideMark/>
          </w:tcPr>
          <w:p w14:paraId="1DEE6730" w14:textId="77777777" w:rsidR="00B94E77" w:rsidRPr="005B613C" w:rsidRDefault="00B94E77" w:rsidP="000667B1">
            <w:pPr>
              <w:jc w:val="center"/>
              <w:rPr>
                <w:b/>
                <w:lang w:eastAsia="lt-LT"/>
              </w:rPr>
            </w:pPr>
            <w:r w:rsidRPr="005B613C">
              <w:rPr>
                <w:b/>
                <w:lang w:eastAsia="lt-LT"/>
              </w:rPr>
              <w:t>Kvalifikacijos reikalavimai</w:t>
            </w:r>
          </w:p>
        </w:tc>
        <w:tc>
          <w:tcPr>
            <w:tcW w:w="4388" w:type="dxa"/>
            <w:tcBorders>
              <w:top w:val="single" w:sz="4" w:space="0" w:color="auto"/>
              <w:left w:val="single" w:sz="4" w:space="0" w:color="auto"/>
              <w:bottom w:val="single" w:sz="4" w:space="0" w:color="auto"/>
              <w:right w:val="single" w:sz="4" w:space="0" w:color="auto"/>
            </w:tcBorders>
            <w:vAlign w:val="center"/>
            <w:hideMark/>
          </w:tcPr>
          <w:p w14:paraId="5DF956A8" w14:textId="77777777" w:rsidR="00B94E77" w:rsidRPr="005B613C" w:rsidRDefault="00B94E77" w:rsidP="000667B1">
            <w:pPr>
              <w:jc w:val="center"/>
              <w:rPr>
                <w:b/>
                <w:lang w:eastAsia="lt-LT"/>
              </w:rPr>
            </w:pPr>
            <w:r w:rsidRPr="005B613C">
              <w:rPr>
                <w:b/>
                <w:lang w:eastAsia="lt-LT"/>
              </w:rPr>
              <w:t>Patvirtinančių dokumentų sąrašas</w:t>
            </w:r>
          </w:p>
        </w:tc>
      </w:tr>
      <w:tr w:rsidR="00B27E13" w:rsidRPr="005B613C" w14:paraId="449D45DF" w14:textId="77777777" w:rsidTr="0048727A">
        <w:trPr>
          <w:trHeight w:val="560"/>
        </w:trPr>
        <w:tc>
          <w:tcPr>
            <w:tcW w:w="988" w:type="dxa"/>
            <w:tcBorders>
              <w:top w:val="single" w:sz="4" w:space="0" w:color="auto"/>
              <w:left w:val="single" w:sz="4" w:space="0" w:color="auto"/>
              <w:bottom w:val="single" w:sz="4" w:space="0" w:color="auto"/>
              <w:right w:val="single" w:sz="4" w:space="0" w:color="auto"/>
            </w:tcBorders>
          </w:tcPr>
          <w:p w14:paraId="24EB47C3" w14:textId="77777777" w:rsidR="00B27E13" w:rsidRPr="005B613C" w:rsidRDefault="00B27E13" w:rsidP="00B27E13">
            <w:pPr>
              <w:numPr>
                <w:ilvl w:val="0"/>
                <w:numId w:val="13"/>
              </w:numPr>
              <w:ind w:left="0" w:firstLine="0"/>
              <w:contextualSpacing/>
              <w:rPr>
                <w:lang w:eastAsia="lt-LT"/>
              </w:rPr>
            </w:pPr>
          </w:p>
        </w:tc>
        <w:tc>
          <w:tcPr>
            <w:tcW w:w="4252" w:type="dxa"/>
            <w:tcBorders>
              <w:top w:val="single" w:sz="4" w:space="0" w:color="auto"/>
              <w:left w:val="single" w:sz="4" w:space="0" w:color="auto"/>
              <w:bottom w:val="single" w:sz="4" w:space="0" w:color="auto"/>
              <w:right w:val="single" w:sz="4" w:space="0" w:color="auto"/>
            </w:tcBorders>
          </w:tcPr>
          <w:p w14:paraId="773A3792" w14:textId="34137736" w:rsidR="00B27E13" w:rsidRDefault="00B27E13" w:rsidP="00B27E13">
            <w:pPr>
              <w:jc w:val="both"/>
              <w:rPr>
                <w:sz w:val="24"/>
                <w:szCs w:val="24"/>
                <w:lang w:eastAsia="lt-LT"/>
              </w:rPr>
            </w:pPr>
            <w:r w:rsidRPr="00092F8B">
              <w:rPr>
                <w:sz w:val="24"/>
                <w:szCs w:val="24"/>
                <w:lang w:eastAsia="lt-LT"/>
              </w:rPr>
              <w:t xml:space="preserve">Vidutinės metinės pajamos iš veiklos, su kuria susijęs atliekamas pirkimas, paskutiniais </w:t>
            </w:r>
            <w:r>
              <w:rPr>
                <w:sz w:val="24"/>
                <w:szCs w:val="24"/>
                <w:lang w:eastAsia="lt-LT"/>
              </w:rPr>
              <w:t xml:space="preserve">(2021) </w:t>
            </w:r>
            <w:r w:rsidRPr="00092F8B">
              <w:rPr>
                <w:sz w:val="24"/>
                <w:szCs w:val="24"/>
                <w:lang w:eastAsia="lt-LT"/>
              </w:rPr>
              <w:t xml:space="preserve">finansiniais metais, o jei ūkio subjektas įregistruotas vėliau ar veiklą atitinkamoje srityje pradėjo vėliau – nuo ūkio subjekto įregistravimo ar veiklos su pirkimu susijusioje srityje pradžios, yra ne mažesnės nei </w:t>
            </w:r>
            <w:r w:rsidR="002F5EA8">
              <w:rPr>
                <w:sz w:val="24"/>
                <w:szCs w:val="24"/>
                <w:lang w:eastAsia="lt-LT"/>
              </w:rPr>
              <w:t>8</w:t>
            </w:r>
            <w:r w:rsidRPr="00092F8B">
              <w:rPr>
                <w:sz w:val="24"/>
                <w:szCs w:val="24"/>
                <w:lang w:eastAsia="lt-LT"/>
              </w:rPr>
              <w:t>0 000 Eur be PVM.</w:t>
            </w:r>
          </w:p>
          <w:p w14:paraId="0F72CBD6" w14:textId="3C6E274C" w:rsidR="00B27E13" w:rsidRDefault="00B27E13" w:rsidP="00B27E13">
            <w:pPr>
              <w:jc w:val="both"/>
              <w:rPr>
                <w:sz w:val="24"/>
                <w:szCs w:val="24"/>
                <w:lang w:eastAsia="lt-LT"/>
              </w:rPr>
            </w:pPr>
            <w:r w:rsidRPr="00092F8B">
              <w:rPr>
                <w:sz w:val="24"/>
                <w:szCs w:val="24"/>
                <w:lang w:eastAsia="lt-LT"/>
              </w:rPr>
              <w:t xml:space="preserve">Laikoma, kad su atliekamu pirkimu susijusi veikla yra: </w:t>
            </w:r>
            <w:r w:rsidRPr="008C09B0">
              <w:rPr>
                <w:sz w:val="24"/>
                <w:szCs w:val="24"/>
                <w:lang w:eastAsia="lt-LT"/>
              </w:rPr>
              <w:t xml:space="preserve"> </w:t>
            </w:r>
            <w:r w:rsidR="00145FC8">
              <w:rPr>
                <w:sz w:val="24"/>
                <w:szCs w:val="24"/>
                <w:lang w:eastAsia="lt-LT"/>
              </w:rPr>
              <w:t>pastatų</w:t>
            </w:r>
            <w:r>
              <w:rPr>
                <w:sz w:val="24"/>
                <w:szCs w:val="24"/>
                <w:lang w:eastAsia="lt-LT"/>
              </w:rPr>
              <w:t xml:space="preserve"> remontas, rekonstravimas ar nauja statyba</w:t>
            </w:r>
            <w:r w:rsidRPr="00092F8B">
              <w:rPr>
                <w:sz w:val="24"/>
                <w:szCs w:val="24"/>
                <w:lang w:eastAsia="lt-LT"/>
              </w:rPr>
              <w:t>.</w:t>
            </w:r>
          </w:p>
          <w:p w14:paraId="42028485" w14:textId="77777777" w:rsidR="00B27E13" w:rsidRPr="00092F8B" w:rsidRDefault="00B27E13" w:rsidP="00B27E13">
            <w:pPr>
              <w:jc w:val="both"/>
              <w:rPr>
                <w:sz w:val="24"/>
                <w:szCs w:val="24"/>
                <w:lang w:eastAsia="lt-LT"/>
              </w:rPr>
            </w:pPr>
          </w:p>
          <w:p w14:paraId="75A2A97F" w14:textId="77777777" w:rsidR="00B27E13" w:rsidRPr="00092F8B" w:rsidRDefault="00B27E13" w:rsidP="00B27E13">
            <w:pPr>
              <w:jc w:val="both"/>
              <w:rPr>
                <w:sz w:val="24"/>
                <w:szCs w:val="24"/>
                <w:lang w:eastAsia="lt-LT"/>
              </w:rPr>
            </w:pPr>
            <w:r w:rsidRPr="00092F8B">
              <w:rPr>
                <w:sz w:val="24"/>
                <w:szCs w:val="24"/>
                <w:lang w:eastAsia="lt-LT"/>
              </w:rPr>
              <w:t>Subjektas, kuris turi atitikti reikalavimą:</w:t>
            </w:r>
          </w:p>
          <w:p w14:paraId="7C4D5C67" w14:textId="77777777" w:rsidR="00B27E13" w:rsidRPr="00092F8B" w:rsidRDefault="00B27E13" w:rsidP="00B27E13">
            <w:pPr>
              <w:jc w:val="both"/>
              <w:rPr>
                <w:sz w:val="24"/>
                <w:szCs w:val="24"/>
                <w:lang w:eastAsia="lt-LT"/>
              </w:rPr>
            </w:pPr>
            <w:r w:rsidRPr="00092F8B">
              <w:rPr>
                <w:sz w:val="24"/>
                <w:szCs w:val="24"/>
                <w:lang w:eastAsia="lt-LT"/>
              </w:rPr>
              <w:t>Jeigu pasiūlymą teikia ūkio subjektų grupė – reikalavimą turi atitikti visi kartu (pajėgumai sumuojami).</w:t>
            </w:r>
          </w:p>
          <w:p w14:paraId="3FD62692" w14:textId="3EDED195" w:rsidR="00B27E13" w:rsidRPr="005B613C" w:rsidRDefault="00B27E13" w:rsidP="00B27E13">
            <w:pPr>
              <w:tabs>
                <w:tab w:val="left" w:pos="372"/>
              </w:tabs>
              <w:spacing w:line="276" w:lineRule="auto"/>
              <w:contextualSpacing/>
              <w:jc w:val="both"/>
              <w:rPr>
                <w:color w:val="000000" w:themeColor="text1"/>
                <w:lang w:val="x-none"/>
              </w:rPr>
            </w:pPr>
            <w:r w:rsidRPr="00092F8B">
              <w:rPr>
                <w:sz w:val="24"/>
                <w:szCs w:val="24"/>
                <w:lang w:eastAsia="lt-LT"/>
              </w:rPr>
              <w:t>Tiekėjas gali remtis kitų ūkio subjektų pajėgumais: reikalavimą turi atitikti visi kartu (šių ūkio subjektų pajėgumai gali būti sumuojami su tiekėjo pajėgumais).</w:t>
            </w:r>
            <w:r>
              <w:rPr>
                <w:sz w:val="24"/>
                <w:szCs w:val="24"/>
                <w:lang w:eastAsia="lt-LT"/>
              </w:rPr>
              <w:t xml:space="preserve"> </w:t>
            </w:r>
          </w:p>
        </w:tc>
        <w:tc>
          <w:tcPr>
            <w:tcW w:w="4388" w:type="dxa"/>
            <w:tcBorders>
              <w:top w:val="single" w:sz="4" w:space="0" w:color="auto"/>
              <w:left w:val="single" w:sz="4" w:space="0" w:color="auto"/>
              <w:bottom w:val="single" w:sz="4" w:space="0" w:color="auto"/>
              <w:right w:val="single" w:sz="4" w:space="0" w:color="auto"/>
            </w:tcBorders>
          </w:tcPr>
          <w:p w14:paraId="5D2B51CB" w14:textId="77777777" w:rsidR="00B27E13" w:rsidRDefault="00B27E13" w:rsidP="00B27E13">
            <w:pPr>
              <w:tabs>
                <w:tab w:val="left" w:pos="384"/>
              </w:tabs>
              <w:jc w:val="both"/>
              <w:rPr>
                <w:sz w:val="24"/>
                <w:szCs w:val="24"/>
                <w:lang w:eastAsia="lt-LT"/>
              </w:rPr>
            </w:pPr>
            <w:r w:rsidRPr="008C09B0">
              <w:rPr>
                <w:sz w:val="24"/>
                <w:szCs w:val="24"/>
                <w:lang w:eastAsia="lt-LT"/>
              </w:rPr>
              <w:t xml:space="preserve">Ūkio subjekto vadovo ir ūkio subjekto vyriausiojo buhalterio (buhalterio) arba kito asmens, galinčio tvarkyti ūkio subjekto buhalterinę apskaitą pagal teisės aktus, pasirašyta deklaracija apie paskutiniais </w:t>
            </w:r>
            <w:r>
              <w:rPr>
                <w:sz w:val="24"/>
                <w:szCs w:val="24"/>
                <w:lang w:eastAsia="lt-LT"/>
              </w:rPr>
              <w:t>(2021)</w:t>
            </w:r>
            <w:r w:rsidRPr="008C09B0">
              <w:rPr>
                <w:sz w:val="24"/>
                <w:szCs w:val="24"/>
                <w:lang w:eastAsia="lt-LT"/>
              </w:rPr>
              <w:t xml:space="preserve"> finansiniais metais, o jeigu ūkio subjektas įregistruotas ar veiklą atitinkamoje srityje pradėjo vėliau, – nuo ūkio subjekto įregistravimo ar veiklos su pirkimu susijusioje srityje pradžios (jeigu ši informacija turima), gautas metines pajamas iš veiklos, su kuria susijęs atliekamas pirkimas.</w:t>
            </w:r>
          </w:p>
          <w:p w14:paraId="3D9CD4D2" w14:textId="2FD03535" w:rsidR="00F06927" w:rsidRPr="005B613C" w:rsidRDefault="00F06927" w:rsidP="00B27E13">
            <w:pPr>
              <w:tabs>
                <w:tab w:val="left" w:pos="384"/>
              </w:tabs>
              <w:jc w:val="both"/>
              <w:rPr>
                <w:lang w:eastAsia="lt-LT"/>
              </w:rPr>
            </w:pPr>
            <w:r w:rsidRPr="006B7645">
              <w:rPr>
                <w:b/>
                <w:bCs/>
                <w:i/>
                <w:iCs/>
                <w:sz w:val="24"/>
                <w:szCs w:val="24"/>
                <w:lang w:eastAsia="lt-LT"/>
              </w:rPr>
              <w:t>Pateikiamas (-i) skenuotas (-i) dokumentas (-ai) elektroninėmis priemonėmis.</w:t>
            </w:r>
          </w:p>
        </w:tc>
      </w:tr>
      <w:tr w:rsidR="00B27E13" w:rsidRPr="005B613C" w14:paraId="6FC70151" w14:textId="77777777" w:rsidTr="0048727A">
        <w:trPr>
          <w:trHeight w:val="560"/>
        </w:trPr>
        <w:tc>
          <w:tcPr>
            <w:tcW w:w="988" w:type="dxa"/>
            <w:tcBorders>
              <w:top w:val="single" w:sz="4" w:space="0" w:color="auto"/>
              <w:left w:val="single" w:sz="4" w:space="0" w:color="auto"/>
              <w:bottom w:val="single" w:sz="4" w:space="0" w:color="auto"/>
              <w:right w:val="single" w:sz="4" w:space="0" w:color="auto"/>
            </w:tcBorders>
          </w:tcPr>
          <w:p w14:paraId="4F122FC2" w14:textId="77777777" w:rsidR="00B27E13" w:rsidRPr="005B613C" w:rsidRDefault="00B27E13" w:rsidP="00B27E13">
            <w:pPr>
              <w:numPr>
                <w:ilvl w:val="0"/>
                <w:numId w:val="13"/>
              </w:numPr>
              <w:ind w:left="0" w:firstLine="0"/>
              <w:contextualSpacing/>
              <w:rPr>
                <w:lang w:eastAsia="lt-LT"/>
              </w:rPr>
            </w:pPr>
          </w:p>
        </w:tc>
        <w:tc>
          <w:tcPr>
            <w:tcW w:w="4252" w:type="dxa"/>
            <w:tcBorders>
              <w:top w:val="single" w:sz="4" w:space="0" w:color="auto"/>
              <w:left w:val="single" w:sz="4" w:space="0" w:color="auto"/>
              <w:bottom w:val="single" w:sz="4" w:space="0" w:color="auto"/>
              <w:right w:val="single" w:sz="4" w:space="0" w:color="auto"/>
            </w:tcBorders>
          </w:tcPr>
          <w:p w14:paraId="3BEC38E3" w14:textId="05A16024" w:rsidR="00B27E13" w:rsidRDefault="00B27E13" w:rsidP="00B27E13">
            <w:pPr>
              <w:jc w:val="both"/>
              <w:rPr>
                <w:sz w:val="24"/>
                <w:szCs w:val="24"/>
                <w:lang w:eastAsia="lt-LT"/>
              </w:rPr>
            </w:pPr>
            <w:r>
              <w:rPr>
                <w:sz w:val="24"/>
                <w:szCs w:val="24"/>
                <w:lang w:eastAsia="lt-LT"/>
              </w:rPr>
              <w:t>Tiekėjas turi pasiūlyti bent 1 atestuotą ypatingo statinio statybos vadovą (statinių pogrupis: negyvenamieji pastatai – sporto paskirties pastatai)</w:t>
            </w:r>
            <w:r w:rsidRPr="009D004C">
              <w:rPr>
                <w:sz w:val="24"/>
                <w:szCs w:val="24"/>
                <w:lang w:eastAsia="lt-LT"/>
              </w:rPr>
              <w:t xml:space="preserve"> ir</w:t>
            </w:r>
            <w:r>
              <w:rPr>
                <w:sz w:val="24"/>
                <w:szCs w:val="24"/>
                <w:lang w:eastAsia="lt-LT"/>
              </w:rPr>
              <w:t>:</w:t>
            </w:r>
          </w:p>
          <w:p w14:paraId="29CC210B" w14:textId="341F15CB" w:rsidR="00B27E13" w:rsidRDefault="00B27E13" w:rsidP="0054071D">
            <w:pPr>
              <w:pStyle w:val="Sraopastraipa"/>
              <w:numPr>
                <w:ilvl w:val="0"/>
                <w:numId w:val="30"/>
              </w:numPr>
              <w:tabs>
                <w:tab w:val="left" w:pos="336"/>
              </w:tabs>
              <w:ind w:left="0" w:firstLine="0"/>
              <w:jc w:val="both"/>
              <w:rPr>
                <w:sz w:val="24"/>
                <w:szCs w:val="24"/>
                <w:lang w:eastAsia="lt-LT"/>
              </w:rPr>
            </w:pPr>
            <w:r>
              <w:rPr>
                <w:sz w:val="24"/>
                <w:szCs w:val="24"/>
                <w:lang w:eastAsia="lt-LT"/>
              </w:rPr>
              <w:t xml:space="preserve">per paskutinius 3 metus atlikusį statinio statybos vadovo funkcijas bent 1 ypatingosios kategorijos </w:t>
            </w:r>
            <w:r w:rsidR="00685415">
              <w:rPr>
                <w:sz w:val="24"/>
                <w:szCs w:val="24"/>
                <w:lang w:eastAsia="lt-LT"/>
              </w:rPr>
              <w:t>sporto</w:t>
            </w:r>
            <w:r w:rsidRPr="00684BA3">
              <w:rPr>
                <w:sz w:val="24"/>
                <w:szCs w:val="24"/>
                <w:lang w:eastAsia="lt-LT"/>
              </w:rPr>
              <w:t xml:space="preserve"> paskirties </w:t>
            </w:r>
            <w:r>
              <w:rPr>
                <w:sz w:val="24"/>
                <w:szCs w:val="24"/>
                <w:lang w:eastAsia="lt-LT"/>
              </w:rPr>
              <w:t>naujos statybos, rekonstravimo ar remonto projekte.</w:t>
            </w:r>
          </w:p>
          <w:p w14:paraId="171C7725" w14:textId="77777777" w:rsidR="00B27E13" w:rsidRDefault="00B27E13" w:rsidP="0054071D">
            <w:pPr>
              <w:pStyle w:val="Sraopastraipa"/>
              <w:tabs>
                <w:tab w:val="left" w:pos="336"/>
              </w:tabs>
              <w:ind w:left="0"/>
              <w:jc w:val="both"/>
              <w:rPr>
                <w:sz w:val="24"/>
                <w:szCs w:val="24"/>
                <w:lang w:eastAsia="lt-LT"/>
              </w:rPr>
            </w:pPr>
          </w:p>
          <w:p w14:paraId="3A13793E" w14:textId="77777777" w:rsidR="00B27E13" w:rsidRPr="008C09B0" w:rsidRDefault="00B27E13" w:rsidP="0054071D">
            <w:pPr>
              <w:tabs>
                <w:tab w:val="left" w:pos="336"/>
              </w:tabs>
              <w:jc w:val="both"/>
              <w:rPr>
                <w:sz w:val="24"/>
                <w:szCs w:val="24"/>
                <w:lang w:eastAsia="lt-LT"/>
              </w:rPr>
            </w:pPr>
            <w:r w:rsidRPr="008C09B0">
              <w:rPr>
                <w:sz w:val="24"/>
                <w:szCs w:val="24"/>
                <w:lang w:eastAsia="lt-LT"/>
              </w:rPr>
              <w:t>Subjektas, kuris turi atitikti reikalavimą:</w:t>
            </w:r>
          </w:p>
          <w:p w14:paraId="181F1F36" w14:textId="77777777" w:rsidR="00B27E13" w:rsidRPr="008C09B0" w:rsidRDefault="00B27E13" w:rsidP="0054071D">
            <w:pPr>
              <w:tabs>
                <w:tab w:val="left" w:pos="336"/>
              </w:tabs>
              <w:jc w:val="both"/>
              <w:rPr>
                <w:sz w:val="24"/>
                <w:szCs w:val="24"/>
                <w:lang w:eastAsia="lt-LT"/>
              </w:rPr>
            </w:pPr>
            <w:r w:rsidRPr="008C09B0">
              <w:rPr>
                <w:sz w:val="24"/>
                <w:szCs w:val="24"/>
                <w:lang w:eastAsia="lt-LT"/>
              </w:rPr>
              <w:t>Jeigu pasiūlymą teikia ūkio subjektų grupė – reikalavimą turi atitikti visi kartu (pajėgumai sumuojami).</w:t>
            </w:r>
          </w:p>
          <w:p w14:paraId="07BF06F6" w14:textId="7CFD0C5E" w:rsidR="00B27E13" w:rsidRPr="00882F3A" w:rsidRDefault="00B27E13" w:rsidP="0054071D">
            <w:pPr>
              <w:tabs>
                <w:tab w:val="left" w:pos="372"/>
              </w:tabs>
              <w:spacing w:line="276" w:lineRule="auto"/>
              <w:contextualSpacing/>
              <w:jc w:val="both"/>
            </w:pPr>
            <w:r w:rsidRPr="008C09B0">
              <w:rPr>
                <w:sz w:val="24"/>
                <w:szCs w:val="24"/>
                <w:lang w:eastAsia="lt-LT"/>
              </w:rPr>
              <w:t>Tiekėjas gali remtis kitų ūkio subjektų pajėgumais: reikalavimą turi atitikti visi kartu (šių ūkio subjektų pajėgumai gali būti sumuojami su tiekėjo pajėgumais).</w:t>
            </w:r>
          </w:p>
        </w:tc>
        <w:tc>
          <w:tcPr>
            <w:tcW w:w="4388" w:type="dxa"/>
            <w:tcBorders>
              <w:top w:val="single" w:sz="4" w:space="0" w:color="auto"/>
              <w:left w:val="single" w:sz="4" w:space="0" w:color="auto"/>
              <w:bottom w:val="single" w:sz="4" w:space="0" w:color="auto"/>
              <w:right w:val="single" w:sz="4" w:space="0" w:color="auto"/>
            </w:tcBorders>
          </w:tcPr>
          <w:p w14:paraId="12D0635E" w14:textId="77777777" w:rsidR="00B27E13" w:rsidRDefault="00B27E13" w:rsidP="00B27E13">
            <w:pPr>
              <w:jc w:val="both"/>
            </w:pPr>
            <w:r w:rsidRPr="009D004C">
              <w:rPr>
                <w:sz w:val="24"/>
                <w:szCs w:val="24"/>
              </w:rPr>
              <w:t xml:space="preserve">Kompetentingų institucijų išduotas išsilavinimą patvirtinantis dokumentas </w:t>
            </w:r>
            <w:r w:rsidRPr="009D004C">
              <w:rPr>
                <w:i/>
                <w:sz w:val="24"/>
                <w:szCs w:val="24"/>
              </w:rPr>
              <w:t>ir</w:t>
            </w:r>
            <w:r w:rsidRPr="009D004C">
              <w:rPr>
                <w:sz w:val="24"/>
                <w:szCs w:val="24"/>
              </w:rPr>
              <w:t xml:space="preserve"> darbinės veiklos aprašymas, kuriame aiškiai turi būti nurodyta, kad siūlomas specialistas turi patirties nurodytoje srityje</w:t>
            </w:r>
            <w:r>
              <w:t>.</w:t>
            </w:r>
          </w:p>
          <w:p w14:paraId="467ACAE8" w14:textId="5F80D24E" w:rsidR="00B27E13" w:rsidRPr="00F32D6B" w:rsidRDefault="00B27E13" w:rsidP="00F06927">
            <w:pPr>
              <w:tabs>
                <w:tab w:val="left" w:pos="384"/>
              </w:tabs>
              <w:jc w:val="both"/>
              <w:rPr>
                <w:lang w:eastAsia="lt-LT"/>
              </w:rPr>
            </w:pPr>
            <w:r w:rsidRPr="006B7645">
              <w:rPr>
                <w:b/>
                <w:bCs/>
                <w:i/>
                <w:iCs/>
                <w:sz w:val="24"/>
                <w:szCs w:val="24"/>
                <w:lang w:eastAsia="lt-LT"/>
              </w:rPr>
              <w:t>Pateikiamas (-i) skenuotas (-i) dokumentas (-ai) elektroninėmis priemonėmis.</w:t>
            </w:r>
          </w:p>
        </w:tc>
      </w:tr>
    </w:tbl>
    <w:p w14:paraId="6D345242" w14:textId="77777777" w:rsidR="00B94E77" w:rsidRPr="005B613C" w:rsidRDefault="00B94E77" w:rsidP="00B94E77">
      <w:pPr>
        <w:jc w:val="center"/>
        <w:rPr>
          <w:rFonts w:ascii="Times New Roman" w:hAnsi="Times New Roman" w:cs="Times New Roman"/>
          <w:sz w:val="20"/>
          <w:szCs w:val="20"/>
        </w:rPr>
      </w:pPr>
    </w:p>
    <w:p w14:paraId="3CD404DF" w14:textId="77777777" w:rsidR="00F06927" w:rsidRDefault="00F06927" w:rsidP="0054693B">
      <w:pPr>
        <w:jc w:val="center"/>
        <w:rPr>
          <w:rFonts w:ascii="Times New Roman" w:hAnsi="Times New Roman" w:cs="Times New Roman"/>
          <w:sz w:val="20"/>
          <w:szCs w:val="20"/>
        </w:rPr>
      </w:pPr>
    </w:p>
    <w:p w14:paraId="387763E4" w14:textId="510B62A4" w:rsidR="00A41E89" w:rsidRPr="00A4732B" w:rsidRDefault="00B94E77" w:rsidP="0054693B">
      <w:pPr>
        <w:jc w:val="center"/>
        <w:rPr>
          <w:rFonts w:ascii="Times New Roman" w:hAnsi="Times New Roman" w:cs="Times New Roman"/>
        </w:rPr>
      </w:pPr>
      <w:r w:rsidRPr="005B613C">
        <w:rPr>
          <w:rFonts w:ascii="Times New Roman" w:hAnsi="Times New Roman" w:cs="Times New Roman"/>
          <w:sz w:val="20"/>
          <w:szCs w:val="20"/>
        </w:rPr>
        <w:t>_____________________________________________</w:t>
      </w:r>
    </w:p>
    <w:sectPr w:rsidR="00A41E89" w:rsidRPr="00A4732B" w:rsidSect="00967AED">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0BDCFF" w14:textId="77777777" w:rsidR="00DE21DC" w:rsidRDefault="00DE21DC" w:rsidP="0024482E">
      <w:r>
        <w:separator/>
      </w:r>
    </w:p>
  </w:endnote>
  <w:endnote w:type="continuationSeparator" w:id="0">
    <w:p w14:paraId="7451AB3F" w14:textId="77777777" w:rsidR="00DE21DC" w:rsidRDefault="00DE21DC" w:rsidP="002448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77433802"/>
      <w:docPartObj>
        <w:docPartGallery w:val="Page Numbers (Bottom of Page)"/>
        <w:docPartUnique/>
      </w:docPartObj>
    </w:sdtPr>
    <w:sdtEndPr>
      <w:rPr>
        <w:rFonts w:ascii="Times New Roman" w:hAnsi="Times New Roman" w:cs="Times New Roman"/>
      </w:rPr>
    </w:sdtEndPr>
    <w:sdtContent>
      <w:p w14:paraId="1DA8E595" w14:textId="48A54380" w:rsidR="00EB4A51" w:rsidRPr="0024482E" w:rsidRDefault="00EB4A51">
        <w:pPr>
          <w:pStyle w:val="Porat"/>
          <w:jc w:val="center"/>
          <w:rPr>
            <w:rFonts w:ascii="Times New Roman" w:hAnsi="Times New Roman" w:cs="Times New Roman"/>
          </w:rPr>
        </w:pPr>
        <w:r w:rsidRPr="0024482E">
          <w:rPr>
            <w:rFonts w:ascii="Times New Roman" w:hAnsi="Times New Roman" w:cs="Times New Roman"/>
          </w:rPr>
          <w:fldChar w:fldCharType="begin"/>
        </w:r>
        <w:r w:rsidRPr="0024482E">
          <w:rPr>
            <w:rFonts w:ascii="Times New Roman" w:hAnsi="Times New Roman" w:cs="Times New Roman"/>
          </w:rPr>
          <w:instrText>PAGE   \* MERGEFORMAT</w:instrText>
        </w:r>
        <w:r w:rsidRPr="0024482E">
          <w:rPr>
            <w:rFonts w:ascii="Times New Roman" w:hAnsi="Times New Roman" w:cs="Times New Roman"/>
          </w:rPr>
          <w:fldChar w:fldCharType="separate"/>
        </w:r>
        <w:r>
          <w:rPr>
            <w:rFonts w:ascii="Times New Roman" w:hAnsi="Times New Roman" w:cs="Times New Roman"/>
            <w:noProof/>
          </w:rPr>
          <w:t>3</w:t>
        </w:r>
        <w:r w:rsidRPr="0024482E">
          <w:rPr>
            <w:rFonts w:ascii="Times New Roman" w:hAnsi="Times New Roman" w:cs="Times New Roman"/>
          </w:rPr>
          <w:fldChar w:fldCharType="end"/>
        </w:r>
      </w:p>
    </w:sdtContent>
  </w:sdt>
  <w:p w14:paraId="1EC3D531" w14:textId="77777777" w:rsidR="00EB4A51" w:rsidRDefault="00EB4A51">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024AFF" w14:textId="77777777" w:rsidR="00DE21DC" w:rsidRDefault="00DE21DC" w:rsidP="0024482E">
      <w:r>
        <w:separator/>
      </w:r>
    </w:p>
  </w:footnote>
  <w:footnote w:type="continuationSeparator" w:id="0">
    <w:p w14:paraId="39189F69" w14:textId="77777777" w:rsidR="00DE21DC" w:rsidRDefault="00DE21DC" w:rsidP="0024482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0C3C78"/>
    <w:multiLevelType w:val="multilevel"/>
    <w:tmpl w:val="D966A7DE"/>
    <w:styleLink w:val="Stilius1"/>
    <w:lvl w:ilvl="0">
      <w:start w:val="1"/>
      <w:numFmt w:val="decimal"/>
      <w:lvlText w:val="%1."/>
      <w:lvlJc w:val="left"/>
      <w:pPr>
        <w:ind w:left="927" w:hanging="360"/>
      </w:pPr>
      <w:rPr>
        <w:rFonts w:hint="default"/>
      </w:rPr>
    </w:lvl>
    <w:lvl w:ilvl="1">
      <w:start w:val="1"/>
      <w:numFmt w:val="decimal"/>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 w15:restartNumberingAfterBreak="0">
    <w:nsid w:val="06947CED"/>
    <w:multiLevelType w:val="hybridMultilevel"/>
    <w:tmpl w:val="9F8C58D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8AA1732"/>
    <w:multiLevelType w:val="hybridMultilevel"/>
    <w:tmpl w:val="E4808CB8"/>
    <w:lvl w:ilvl="0" w:tplc="D708FDA2">
      <w:start w:val="2"/>
      <w:numFmt w:val="bullet"/>
      <w:lvlText w:val="-"/>
      <w:lvlJc w:val="left"/>
      <w:pPr>
        <w:ind w:left="390" w:hanging="360"/>
      </w:pPr>
      <w:rPr>
        <w:rFonts w:ascii="Times New Roman" w:eastAsia="Times New Roman" w:hAnsi="Times New Roman" w:cs="Times New Roman" w:hint="default"/>
      </w:rPr>
    </w:lvl>
    <w:lvl w:ilvl="1" w:tplc="04270003" w:tentative="1">
      <w:start w:val="1"/>
      <w:numFmt w:val="bullet"/>
      <w:lvlText w:val="o"/>
      <w:lvlJc w:val="left"/>
      <w:pPr>
        <w:ind w:left="1110" w:hanging="360"/>
      </w:pPr>
      <w:rPr>
        <w:rFonts w:ascii="Courier New" w:hAnsi="Courier New" w:cs="Courier New" w:hint="default"/>
      </w:rPr>
    </w:lvl>
    <w:lvl w:ilvl="2" w:tplc="04270005" w:tentative="1">
      <w:start w:val="1"/>
      <w:numFmt w:val="bullet"/>
      <w:lvlText w:val=""/>
      <w:lvlJc w:val="left"/>
      <w:pPr>
        <w:ind w:left="1830" w:hanging="360"/>
      </w:pPr>
      <w:rPr>
        <w:rFonts w:ascii="Wingdings" w:hAnsi="Wingdings" w:hint="default"/>
      </w:rPr>
    </w:lvl>
    <w:lvl w:ilvl="3" w:tplc="04270001" w:tentative="1">
      <w:start w:val="1"/>
      <w:numFmt w:val="bullet"/>
      <w:lvlText w:val=""/>
      <w:lvlJc w:val="left"/>
      <w:pPr>
        <w:ind w:left="2550" w:hanging="360"/>
      </w:pPr>
      <w:rPr>
        <w:rFonts w:ascii="Symbol" w:hAnsi="Symbol" w:hint="default"/>
      </w:rPr>
    </w:lvl>
    <w:lvl w:ilvl="4" w:tplc="04270003" w:tentative="1">
      <w:start w:val="1"/>
      <w:numFmt w:val="bullet"/>
      <w:lvlText w:val="o"/>
      <w:lvlJc w:val="left"/>
      <w:pPr>
        <w:ind w:left="3270" w:hanging="360"/>
      </w:pPr>
      <w:rPr>
        <w:rFonts w:ascii="Courier New" w:hAnsi="Courier New" w:cs="Courier New" w:hint="default"/>
      </w:rPr>
    </w:lvl>
    <w:lvl w:ilvl="5" w:tplc="04270005" w:tentative="1">
      <w:start w:val="1"/>
      <w:numFmt w:val="bullet"/>
      <w:lvlText w:val=""/>
      <w:lvlJc w:val="left"/>
      <w:pPr>
        <w:ind w:left="3990" w:hanging="360"/>
      </w:pPr>
      <w:rPr>
        <w:rFonts w:ascii="Wingdings" w:hAnsi="Wingdings" w:hint="default"/>
      </w:rPr>
    </w:lvl>
    <w:lvl w:ilvl="6" w:tplc="04270001" w:tentative="1">
      <w:start w:val="1"/>
      <w:numFmt w:val="bullet"/>
      <w:lvlText w:val=""/>
      <w:lvlJc w:val="left"/>
      <w:pPr>
        <w:ind w:left="4710" w:hanging="360"/>
      </w:pPr>
      <w:rPr>
        <w:rFonts w:ascii="Symbol" w:hAnsi="Symbol" w:hint="default"/>
      </w:rPr>
    </w:lvl>
    <w:lvl w:ilvl="7" w:tplc="04270003" w:tentative="1">
      <w:start w:val="1"/>
      <w:numFmt w:val="bullet"/>
      <w:lvlText w:val="o"/>
      <w:lvlJc w:val="left"/>
      <w:pPr>
        <w:ind w:left="5430" w:hanging="360"/>
      </w:pPr>
      <w:rPr>
        <w:rFonts w:ascii="Courier New" w:hAnsi="Courier New" w:cs="Courier New" w:hint="default"/>
      </w:rPr>
    </w:lvl>
    <w:lvl w:ilvl="8" w:tplc="04270005" w:tentative="1">
      <w:start w:val="1"/>
      <w:numFmt w:val="bullet"/>
      <w:lvlText w:val=""/>
      <w:lvlJc w:val="left"/>
      <w:pPr>
        <w:ind w:left="6150" w:hanging="360"/>
      </w:pPr>
      <w:rPr>
        <w:rFonts w:ascii="Wingdings" w:hAnsi="Wingdings" w:hint="default"/>
      </w:rPr>
    </w:lvl>
  </w:abstractNum>
  <w:abstractNum w:abstractNumId="3" w15:restartNumberingAfterBreak="0">
    <w:nsid w:val="138A4EBC"/>
    <w:multiLevelType w:val="multilevel"/>
    <w:tmpl w:val="8DF2EB10"/>
    <w:lvl w:ilvl="0">
      <w:start w:val="2"/>
      <w:numFmt w:val="decimal"/>
      <w:lvlText w:val="%1."/>
      <w:lvlJc w:val="left"/>
      <w:pPr>
        <w:ind w:left="360" w:hanging="360"/>
      </w:pPr>
      <w:rPr>
        <w:rFonts w:hint="default"/>
      </w:rPr>
    </w:lvl>
    <w:lvl w:ilvl="1">
      <w:start w:val="1"/>
      <w:numFmt w:val="decimal"/>
      <w:lvlText w:val="%1.%2."/>
      <w:lvlJc w:val="left"/>
      <w:pPr>
        <w:ind w:left="3312" w:hanging="360"/>
      </w:pPr>
      <w:rPr>
        <w:rFonts w:hint="default"/>
      </w:rPr>
    </w:lvl>
    <w:lvl w:ilvl="2">
      <w:start w:val="1"/>
      <w:numFmt w:val="decimal"/>
      <w:lvlText w:val="%1.%2.%3."/>
      <w:lvlJc w:val="left"/>
      <w:pPr>
        <w:ind w:left="6624" w:hanging="720"/>
      </w:pPr>
      <w:rPr>
        <w:rFonts w:hint="default"/>
      </w:rPr>
    </w:lvl>
    <w:lvl w:ilvl="3">
      <w:start w:val="1"/>
      <w:numFmt w:val="decimal"/>
      <w:lvlText w:val="%1.%2.%3.%4."/>
      <w:lvlJc w:val="left"/>
      <w:pPr>
        <w:ind w:left="9576" w:hanging="720"/>
      </w:pPr>
      <w:rPr>
        <w:rFonts w:hint="default"/>
      </w:rPr>
    </w:lvl>
    <w:lvl w:ilvl="4">
      <w:start w:val="1"/>
      <w:numFmt w:val="decimal"/>
      <w:lvlText w:val="%1.%2.%3.%4.%5."/>
      <w:lvlJc w:val="left"/>
      <w:pPr>
        <w:ind w:left="12888" w:hanging="1080"/>
      </w:pPr>
      <w:rPr>
        <w:rFonts w:hint="default"/>
      </w:rPr>
    </w:lvl>
    <w:lvl w:ilvl="5">
      <w:start w:val="1"/>
      <w:numFmt w:val="decimal"/>
      <w:lvlText w:val="%1.%2.%3.%4.%5.%6."/>
      <w:lvlJc w:val="left"/>
      <w:pPr>
        <w:ind w:left="15840" w:hanging="1080"/>
      </w:pPr>
      <w:rPr>
        <w:rFonts w:hint="default"/>
      </w:rPr>
    </w:lvl>
    <w:lvl w:ilvl="6">
      <w:start w:val="1"/>
      <w:numFmt w:val="decimal"/>
      <w:lvlText w:val="%1.%2.%3.%4.%5.%6.%7."/>
      <w:lvlJc w:val="left"/>
      <w:pPr>
        <w:ind w:left="19152" w:hanging="1440"/>
      </w:pPr>
      <w:rPr>
        <w:rFonts w:hint="default"/>
      </w:rPr>
    </w:lvl>
    <w:lvl w:ilvl="7">
      <w:start w:val="1"/>
      <w:numFmt w:val="decimal"/>
      <w:lvlText w:val="%1.%2.%3.%4.%5.%6.%7.%8."/>
      <w:lvlJc w:val="left"/>
      <w:pPr>
        <w:ind w:left="22104" w:hanging="1440"/>
      </w:pPr>
      <w:rPr>
        <w:rFonts w:hint="default"/>
      </w:rPr>
    </w:lvl>
    <w:lvl w:ilvl="8">
      <w:start w:val="1"/>
      <w:numFmt w:val="decimal"/>
      <w:lvlText w:val="%1.%2.%3.%4.%5.%6.%7.%8.%9."/>
      <w:lvlJc w:val="left"/>
      <w:pPr>
        <w:ind w:left="25416" w:hanging="1800"/>
      </w:pPr>
      <w:rPr>
        <w:rFonts w:hint="default"/>
      </w:rPr>
    </w:lvl>
  </w:abstractNum>
  <w:abstractNum w:abstractNumId="4" w15:restartNumberingAfterBreak="0">
    <w:nsid w:val="1915654B"/>
    <w:multiLevelType w:val="hybridMultilevel"/>
    <w:tmpl w:val="3CAE73E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19D64AA9"/>
    <w:multiLevelType w:val="multilevel"/>
    <w:tmpl w:val="7520C6BE"/>
    <w:lvl w:ilvl="0">
      <w:start w:val="6"/>
      <w:numFmt w:val="decimal"/>
      <w:lvlText w:val="%1."/>
      <w:lvlJc w:val="left"/>
      <w:pPr>
        <w:ind w:left="540" w:hanging="540"/>
      </w:pPr>
      <w:rPr>
        <w:rFonts w:hint="default"/>
        <w:b/>
        <w:bCs w:val="0"/>
        <w:color w:val="auto"/>
        <w:u w:val="none"/>
      </w:rPr>
    </w:lvl>
    <w:lvl w:ilvl="1">
      <w:start w:val="1"/>
      <w:numFmt w:val="decimal"/>
      <w:lvlText w:val="%1.%2."/>
      <w:lvlJc w:val="left"/>
      <w:pPr>
        <w:ind w:left="540" w:hanging="540"/>
      </w:pPr>
      <w:rPr>
        <w:rFonts w:hint="default"/>
        <w:b w:val="0"/>
        <w:bCs/>
        <w:color w:val="auto"/>
        <w:u w:val="none"/>
      </w:rPr>
    </w:lvl>
    <w:lvl w:ilvl="2">
      <w:start w:val="2"/>
      <w:numFmt w:val="decimal"/>
      <w:lvlText w:val="%1.%2.%3."/>
      <w:lvlJc w:val="left"/>
      <w:pPr>
        <w:ind w:left="720" w:hanging="720"/>
      </w:pPr>
      <w:rPr>
        <w:rFonts w:hint="default"/>
        <w:b w:val="0"/>
        <w:bCs/>
        <w:color w:val="auto"/>
        <w:u w:val="none"/>
      </w:rPr>
    </w:lvl>
    <w:lvl w:ilvl="3">
      <w:start w:val="1"/>
      <w:numFmt w:val="decimal"/>
      <w:lvlText w:val="%1.%2.%3.%4."/>
      <w:lvlJc w:val="left"/>
      <w:pPr>
        <w:ind w:left="720" w:hanging="720"/>
      </w:pPr>
      <w:rPr>
        <w:rFonts w:hint="default"/>
        <w:b/>
        <w:color w:val="auto"/>
        <w:u w:val="single"/>
      </w:rPr>
    </w:lvl>
    <w:lvl w:ilvl="4">
      <w:start w:val="1"/>
      <w:numFmt w:val="decimal"/>
      <w:lvlText w:val="%1.%2.%3.%4.%5."/>
      <w:lvlJc w:val="left"/>
      <w:pPr>
        <w:ind w:left="1080" w:hanging="1080"/>
      </w:pPr>
      <w:rPr>
        <w:rFonts w:hint="default"/>
        <w:b/>
        <w:color w:val="auto"/>
        <w:u w:val="single"/>
      </w:rPr>
    </w:lvl>
    <w:lvl w:ilvl="5">
      <w:start w:val="1"/>
      <w:numFmt w:val="decimal"/>
      <w:lvlText w:val="%1.%2.%3.%4.%5.%6."/>
      <w:lvlJc w:val="left"/>
      <w:pPr>
        <w:ind w:left="1080" w:hanging="1080"/>
      </w:pPr>
      <w:rPr>
        <w:rFonts w:hint="default"/>
        <w:b/>
        <w:color w:val="auto"/>
        <w:u w:val="single"/>
      </w:rPr>
    </w:lvl>
    <w:lvl w:ilvl="6">
      <w:start w:val="1"/>
      <w:numFmt w:val="decimal"/>
      <w:lvlText w:val="%1.%2.%3.%4.%5.%6.%7."/>
      <w:lvlJc w:val="left"/>
      <w:pPr>
        <w:ind w:left="1440" w:hanging="1440"/>
      </w:pPr>
      <w:rPr>
        <w:rFonts w:hint="default"/>
        <w:b/>
        <w:color w:val="auto"/>
        <w:u w:val="single"/>
      </w:rPr>
    </w:lvl>
    <w:lvl w:ilvl="7">
      <w:start w:val="1"/>
      <w:numFmt w:val="decimal"/>
      <w:lvlText w:val="%1.%2.%3.%4.%5.%6.%7.%8."/>
      <w:lvlJc w:val="left"/>
      <w:pPr>
        <w:ind w:left="1440" w:hanging="1440"/>
      </w:pPr>
      <w:rPr>
        <w:rFonts w:hint="default"/>
        <w:b/>
        <w:color w:val="auto"/>
        <w:u w:val="single"/>
      </w:rPr>
    </w:lvl>
    <w:lvl w:ilvl="8">
      <w:start w:val="1"/>
      <w:numFmt w:val="decimal"/>
      <w:lvlText w:val="%1.%2.%3.%4.%5.%6.%7.%8.%9."/>
      <w:lvlJc w:val="left"/>
      <w:pPr>
        <w:ind w:left="1800" w:hanging="1800"/>
      </w:pPr>
      <w:rPr>
        <w:rFonts w:hint="default"/>
        <w:b/>
        <w:color w:val="auto"/>
        <w:u w:val="single"/>
      </w:rPr>
    </w:lvl>
  </w:abstractNum>
  <w:abstractNum w:abstractNumId="6" w15:restartNumberingAfterBreak="0">
    <w:nsid w:val="1E03154A"/>
    <w:multiLevelType w:val="hybridMultilevel"/>
    <w:tmpl w:val="C2C6B218"/>
    <w:lvl w:ilvl="0" w:tplc="F3AE087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21A57657"/>
    <w:multiLevelType w:val="hybridMultilevel"/>
    <w:tmpl w:val="A052E1F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2A6403E1"/>
    <w:multiLevelType w:val="multilevel"/>
    <w:tmpl w:val="B8A2AA02"/>
    <w:lvl w:ilvl="0">
      <w:start w:val="1"/>
      <w:numFmt w:val="decimal"/>
      <w:lvlText w:val="%1."/>
      <w:lvlJc w:val="left"/>
      <w:pPr>
        <w:ind w:left="720" w:hanging="360"/>
      </w:pPr>
    </w:lvl>
    <w:lvl w:ilvl="1">
      <w:start w:val="1"/>
      <w:numFmt w:val="decimal"/>
      <w:isLgl/>
      <w:lvlText w:val="%2."/>
      <w:lvlJc w:val="left"/>
      <w:pPr>
        <w:ind w:left="720" w:hanging="360"/>
      </w:pPr>
      <w:rPr>
        <w:rFonts w:ascii="Times New Roman" w:eastAsia="Calibri" w:hAnsi="Times New Roman" w:cs="Times New Roman"/>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9" w15:restartNumberingAfterBreak="0">
    <w:nsid w:val="2D9C0630"/>
    <w:multiLevelType w:val="hybridMultilevel"/>
    <w:tmpl w:val="B3D8E5FC"/>
    <w:lvl w:ilvl="0" w:tplc="8CFE7074">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302C51AF"/>
    <w:multiLevelType w:val="multilevel"/>
    <w:tmpl w:val="18782F12"/>
    <w:lvl w:ilvl="0">
      <w:start w:val="1"/>
      <w:numFmt w:val="decimal"/>
      <w:lvlText w:val="%1."/>
      <w:lvlJc w:val="left"/>
      <w:pPr>
        <w:ind w:left="720" w:hanging="360"/>
      </w:pPr>
    </w:lvl>
    <w:lvl w:ilvl="1">
      <w:start w:val="1"/>
      <w:numFmt w:val="decimal"/>
      <w:isLgl/>
      <w:lvlText w:val="%1.%2."/>
      <w:lvlJc w:val="left"/>
      <w:pPr>
        <w:ind w:left="1495" w:hanging="360"/>
      </w:pPr>
      <w:rPr>
        <w:rFonts w:hint="default"/>
      </w:rPr>
    </w:lvl>
    <w:lvl w:ilvl="2">
      <w:start w:val="1"/>
      <w:numFmt w:val="decimal"/>
      <w:isLgl/>
      <w:lvlText w:val="%1.%2.%3."/>
      <w:lvlJc w:val="left"/>
      <w:pPr>
        <w:ind w:left="6264" w:hanging="720"/>
      </w:pPr>
      <w:rPr>
        <w:rFonts w:hint="default"/>
      </w:rPr>
    </w:lvl>
    <w:lvl w:ilvl="3">
      <w:start w:val="1"/>
      <w:numFmt w:val="decimal"/>
      <w:isLgl/>
      <w:lvlText w:val="%1.%2.%3.%4."/>
      <w:lvlJc w:val="left"/>
      <w:pPr>
        <w:ind w:left="8856" w:hanging="720"/>
      </w:pPr>
      <w:rPr>
        <w:rFonts w:hint="default"/>
      </w:rPr>
    </w:lvl>
    <w:lvl w:ilvl="4">
      <w:start w:val="1"/>
      <w:numFmt w:val="decimal"/>
      <w:isLgl/>
      <w:lvlText w:val="%1.%2.%3.%4.%5."/>
      <w:lvlJc w:val="left"/>
      <w:pPr>
        <w:ind w:left="11808" w:hanging="1080"/>
      </w:pPr>
      <w:rPr>
        <w:rFonts w:hint="default"/>
      </w:rPr>
    </w:lvl>
    <w:lvl w:ilvl="5">
      <w:start w:val="1"/>
      <w:numFmt w:val="decimal"/>
      <w:isLgl/>
      <w:lvlText w:val="%1.%2.%3.%4.%5.%6."/>
      <w:lvlJc w:val="left"/>
      <w:pPr>
        <w:ind w:left="14400" w:hanging="1080"/>
      </w:pPr>
      <w:rPr>
        <w:rFonts w:hint="default"/>
      </w:rPr>
    </w:lvl>
    <w:lvl w:ilvl="6">
      <w:start w:val="1"/>
      <w:numFmt w:val="decimal"/>
      <w:isLgl/>
      <w:lvlText w:val="%1.%2.%3.%4.%5.%6.%7."/>
      <w:lvlJc w:val="left"/>
      <w:pPr>
        <w:ind w:left="17352" w:hanging="1440"/>
      </w:pPr>
      <w:rPr>
        <w:rFonts w:hint="default"/>
      </w:rPr>
    </w:lvl>
    <w:lvl w:ilvl="7">
      <w:start w:val="1"/>
      <w:numFmt w:val="decimal"/>
      <w:isLgl/>
      <w:lvlText w:val="%1.%2.%3.%4.%5.%6.%7.%8."/>
      <w:lvlJc w:val="left"/>
      <w:pPr>
        <w:ind w:left="19944" w:hanging="1440"/>
      </w:pPr>
      <w:rPr>
        <w:rFonts w:hint="default"/>
      </w:rPr>
    </w:lvl>
    <w:lvl w:ilvl="8">
      <w:start w:val="1"/>
      <w:numFmt w:val="decimal"/>
      <w:isLgl/>
      <w:lvlText w:val="%1.%2.%3.%4.%5.%6.%7.%8.%9."/>
      <w:lvlJc w:val="left"/>
      <w:pPr>
        <w:ind w:left="22896" w:hanging="1800"/>
      </w:pPr>
      <w:rPr>
        <w:rFonts w:hint="default"/>
      </w:rPr>
    </w:lvl>
  </w:abstractNum>
  <w:abstractNum w:abstractNumId="11" w15:restartNumberingAfterBreak="0">
    <w:nsid w:val="40AF328B"/>
    <w:multiLevelType w:val="hybridMultilevel"/>
    <w:tmpl w:val="17BCE06A"/>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2" w15:restartNumberingAfterBreak="0">
    <w:nsid w:val="428D5398"/>
    <w:multiLevelType w:val="hybridMultilevel"/>
    <w:tmpl w:val="12129B24"/>
    <w:lvl w:ilvl="0" w:tplc="0427000F">
      <w:start w:val="1"/>
      <w:numFmt w:val="decimal"/>
      <w:lvlText w:val="%1."/>
      <w:lvlJc w:val="left"/>
    </w:lvl>
    <w:lvl w:ilvl="1" w:tplc="04270019" w:tentative="1">
      <w:start w:val="1"/>
      <w:numFmt w:val="lowerLetter"/>
      <w:lvlText w:val="%2."/>
      <w:lvlJc w:val="left"/>
      <w:pPr>
        <w:ind w:left="4032" w:hanging="360"/>
      </w:pPr>
    </w:lvl>
    <w:lvl w:ilvl="2" w:tplc="0427001B" w:tentative="1">
      <w:start w:val="1"/>
      <w:numFmt w:val="lowerRoman"/>
      <w:lvlText w:val="%3."/>
      <w:lvlJc w:val="right"/>
      <w:pPr>
        <w:ind w:left="4752" w:hanging="180"/>
      </w:pPr>
    </w:lvl>
    <w:lvl w:ilvl="3" w:tplc="0427000F" w:tentative="1">
      <w:start w:val="1"/>
      <w:numFmt w:val="decimal"/>
      <w:lvlText w:val="%4."/>
      <w:lvlJc w:val="left"/>
      <w:pPr>
        <w:ind w:left="5472" w:hanging="360"/>
      </w:pPr>
    </w:lvl>
    <w:lvl w:ilvl="4" w:tplc="04270019" w:tentative="1">
      <w:start w:val="1"/>
      <w:numFmt w:val="lowerLetter"/>
      <w:lvlText w:val="%5."/>
      <w:lvlJc w:val="left"/>
      <w:pPr>
        <w:ind w:left="6192" w:hanging="360"/>
      </w:pPr>
    </w:lvl>
    <w:lvl w:ilvl="5" w:tplc="0427001B" w:tentative="1">
      <w:start w:val="1"/>
      <w:numFmt w:val="lowerRoman"/>
      <w:lvlText w:val="%6."/>
      <w:lvlJc w:val="right"/>
      <w:pPr>
        <w:ind w:left="6912" w:hanging="180"/>
      </w:pPr>
    </w:lvl>
    <w:lvl w:ilvl="6" w:tplc="0427000F" w:tentative="1">
      <w:start w:val="1"/>
      <w:numFmt w:val="decimal"/>
      <w:lvlText w:val="%7."/>
      <w:lvlJc w:val="left"/>
      <w:pPr>
        <w:ind w:left="7632" w:hanging="360"/>
      </w:pPr>
    </w:lvl>
    <w:lvl w:ilvl="7" w:tplc="04270019" w:tentative="1">
      <w:start w:val="1"/>
      <w:numFmt w:val="lowerLetter"/>
      <w:lvlText w:val="%8."/>
      <w:lvlJc w:val="left"/>
      <w:pPr>
        <w:ind w:left="8352" w:hanging="360"/>
      </w:pPr>
    </w:lvl>
    <w:lvl w:ilvl="8" w:tplc="0427001B" w:tentative="1">
      <w:start w:val="1"/>
      <w:numFmt w:val="lowerRoman"/>
      <w:lvlText w:val="%9."/>
      <w:lvlJc w:val="right"/>
      <w:pPr>
        <w:ind w:left="9072" w:hanging="180"/>
      </w:pPr>
    </w:lvl>
  </w:abstractNum>
  <w:abstractNum w:abstractNumId="13" w15:restartNumberingAfterBreak="0">
    <w:nsid w:val="47A07E7C"/>
    <w:multiLevelType w:val="hybridMultilevel"/>
    <w:tmpl w:val="82D49B42"/>
    <w:lvl w:ilvl="0" w:tplc="DC68312A">
      <w:start w:val="1"/>
      <w:numFmt w:val="decimal"/>
      <w:lvlText w:val="%1."/>
      <w:lvlJc w:val="left"/>
      <w:pPr>
        <w:ind w:left="1299" w:hanging="732"/>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14" w15:restartNumberingAfterBreak="0">
    <w:nsid w:val="491D2C63"/>
    <w:multiLevelType w:val="hybridMultilevel"/>
    <w:tmpl w:val="15884A8E"/>
    <w:lvl w:ilvl="0" w:tplc="F2A40E5A">
      <w:start w:val="1"/>
      <w:numFmt w:val="decimal"/>
      <w:lvlText w:val="%1."/>
      <w:lvlJc w:val="left"/>
      <w:pPr>
        <w:ind w:left="1440"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15" w15:restartNumberingAfterBreak="0">
    <w:nsid w:val="4C1744B2"/>
    <w:multiLevelType w:val="hybridMultilevel"/>
    <w:tmpl w:val="5D08808E"/>
    <w:lvl w:ilvl="0" w:tplc="20CEDB62">
      <w:start w:val="2"/>
      <w:numFmt w:val="bullet"/>
      <w:lvlText w:val="-"/>
      <w:lvlJc w:val="left"/>
      <w:pPr>
        <w:ind w:left="720" w:hanging="360"/>
      </w:pPr>
      <w:rPr>
        <w:rFonts w:ascii="Calibri" w:eastAsia="Calibri" w:hAnsi="Calibri" w:cs="Calibri" w:hint="default"/>
      </w:rPr>
    </w:lvl>
    <w:lvl w:ilvl="1" w:tplc="04270001">
      <w:start w:val="1"/>
      <w:numFmt w:val="bullet"/>
      <w:lvlText w:val=""/>
      <w:lvlJc w:val="left"/>
      <w:pPr>
        <w:ind w:left="1440" w:hanging="360"/>
      </w:pPr>
      <w:rPr>
        <w:rFonts w:ascii="Symbol" w:hAnsi="Symbol"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16" w15:restartNumberingAfterBreak="0">
    <w:nsid w:val="4E0C5B69"/>
    <w:multiLevelType w:val="multilevel"/>
    <w:tmpl w:val="20163248"/>
    <w:lvl w:ilvl="0">
      <w:start w:val="7"/>
      <w:numFmt w:val="decimal"/>
      <w:lvlText w:val="%1."/>
      <w:lvlJc w:val="left"/>
      <w:pPr>
        <w:ind w:left="504" w:hanging="504"/>
      </w:pPr>
      <w:rPr>
        <w:rFonts w:hint="default"/>
      </w:rPr>
    </w:lvl>
    <w:lvl w:ilvl="1">
      <w:start w:val="1"/>
      <w:numFmt w:val="decimal"/>
      <w:lvlText w:val="%1.%2."/>
      <w:lvlJc w:val="left"/>
      <w:pPr>
        <w:ind w:left="504" w:hanging="50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FF22E4F"/>
    <w:multiLevelType w:val="hybridMultilevel"/>
    <w:tmpl w:val="8C143C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2D16BC9"/>
    <w:multiLevelType w:val="hybridMultilevel"/>
    <w:tmpl w:val="56E4D9F2"/>
    <w:lvl w:ilvl="0" w:tplc="7F5C6074">
      <w:start w:val="2"/>
      <w:numFmt w:val="decimal"/>
      <w:lvlText w:val="%1."/>
      <w:lvlJc w:val="left"/>
      <w:pPr>
        <w:ind w:left="3312" w:hanging="360"/>
      </w:pPr>
      <w:rPr>
        <w:rFonts w:hint="default"/>
      </w:rPr>
    </w:lvl>
    <w:lvl w:ilvl="1" w:tplc="04270019">
      <w:start w:val="1"/>
      <w:numFmt w:val="lowerLetter"/>
      <w:lvlText w:val="%2."/>
      <w:lvlJc w:val="left"/>
      <w:pPr>
        <w:ind w:left="1440" w:hanging="360"/>
      </w:pPr>
    </w:lvl>
    <w:lvl w:ilvl="2" w:tplc="C1300ADA">
      <w:start w:val="1"/>
      <w:numFmt w:val="lowerLetter"/>
      <w:lvlText w:val="%3)"/>
      <w:lvlJc w:val="left"/>
      <w:pPr>
        <w:ind w:left="2340" w:hanging="360"/>
      </w:pPr>
      <w:rPr>
        <w:rFonts w:hint="default"/>
      </w:r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54977EEB"/>
    <w:multiLevelType w:val="hybridMultilevel"/>
    <w:tmpl w:val="2DEC1612"/>
    <w:lvl w:ilvl="0" w:tplc="6D84EC2C">
      <w:start w:val="1"/>
      <w:numFmt w:val="decimal"/>
      <w:lvlText w:val="%1."/>
      <w:lvlJc w:val="left"/>
      <w:pPr>
        <w:ind w:left="720" w:hanging="360"/>
      </w:pPr>
      <w:rPr>
        <w:rFonts w:hint="default"/>
        <w:b/>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55125EE1"/>
    <w:multiLevelType w:val="hybridMultilevel"/>
    <w:tmpl w:val="48704E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56F4745"/>
    <w:multiLevelType w:val="multilevel"/>
    <w:tmpl w:val="E15AFA44"/>
    <w:lvl w:ilvl="0">
      <w:start w:val="1"/>
      <w:numFmt w:val="decimal"/>
      <w:suff w:val="space"/>
      <w:lvlText w:val="%1."/>
      <w:lvlJc w:val="left"/>
      <w:pPr>
        <w:ind w:left="1070" w:hanging="360"/>
      </w:pPr>
      <w:rPr>
        <w:rFonts w:ascii="Times New Roman" w:hAnsi="Times New Roman" w:cs="Times New Roman" w:hint="default"/>
        <w:b w:val="0"/>
        <w:i w:val="0"/>
        <w:color w:val="auto"/>
        <w:sz w:val="24"/>
        <w:szCs w:val="24"/>
      </w:rPr>
    </w:lvl>
    <w:lvl w:ilvl="1">
      <w:start w:val="1"/>
      <w:numFmt w:val="decimal"/>
      <w:suff w:val="space"/>
      <w:lvlText w:val="%1.%2."/>
      <w:lvlJc w:val="left"/>
      <w:pPr>
        <w:ind w:left="1000" w:hanging="432"/>
      </w:pPr>
      <w:rPr>
        <w:rFonts w:ascii="Times New Roman" w:hAnsi="Times New Roman" w:cs="Times New Roman" w:hint="default"/>
        <w:b w:val="0"/>
        <w:color w:val="000000" w:themeColor="text1"/>
        <w:sz w:val="24"/>
        <w:szCs w:val="24"/>
      </w:rPr>
    </w:lvl>
    <w:lvl w:ilvl="2">
      <w:start w:val="1"/>
      <w:numFmt w:val="decimal"/>
      <w:suff w:val="spac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64F60D4E"/>
    <w:multiLevelType w:val="multilevel"/>
    <w:tmpl w:val="3E3878D8"/>
    <w:lvl w:ilvl="0">
      <w:start w:val="1"/>
      <w:numFmt w:val="decimal"/>
      <w:lvlText w:val="%1."/>
      <w:lvlJc w:val="left"/>
      <w:pPr>
        <w:ind w:left="720" w:hanging="360"/>
      </w:pPr>
    </w:lvl>
    <w:lvl w:ilvl="1">
      <w:start w:val="1"/>
      <w:numFmt w:val="bullet"/>
      <w:lvlText w:val=""/>
      <w:lvlJc w:val="left"/>
      <w:pPr>
        <w:ind w:left="720" w:hanging="360"/>
      </w:pPr>
      <w:rPr>
        <w:rFonts w:ascii="Symbol" w:hAnsi="Symbol" w:hint="default"/>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3" w15:restartNumberingAfterBreak="0">
    <w:nsid w:val="65DA28F6"/>
    <w:multiLevelType w:val="hybridMultilevel"/>
    <w:tmpl w:val="C2363C16"/>
    <w:lvl w:ilvl="0" w:tplc="9AECD718">
      <w:start w:val="1"/>
      <w:numFmt w:val="decimal"/>
      <w:lvlText w:val="%1."/>
      <w:lvlJc w:val="left"/>
      <w:pPr>
        <w:ind w:left="720" w:hanging="360"/>
      </w:pPr>
      <w:rPr>
        <w:rFonts w:hint="default"/>
        <w:b w:val="0"/>
        <w:bCs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6BBD0729"/>
    <w:multiLevelType w:val="hybridMultilevel"/>
    <w:tmpl w:val="7BFAB9B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74094558"/>
    <w:multiLevelType w:val="multilevel"/>
    <w:tmpl w:val="0556F7F6"/>
    <w:lvl w:ilvl="0">
      <w:start w:val="12"/>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6" w15:restartNumberingAfterBreak="0">
    <w:nsid w:val="7E321E38"/>
    <w:multiLevelType w:val="hybridMultilevel"/>
    <w:tmpl w:val="A052E1F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7E9036D7"/>
    <w:multiLevelType w:val="hybridMultilevel"/>
    <w:tmpl w:val="A052E1F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096245943">
    <w:abstractNumId w:val="0"/>
  </w:num>
  <w:num w:numId="2" w16cid:durableId="676688128">
    <w:abstractNumId w:val="10"/>
  </w:num>
  <w:num w:numId="3" w16cid:durableId="670790253">
    <w:abstractNumId w:val="18"/>
  </w:num>
  <w:num w:numId="4" w16cid:durableId="1004865849">
    <w:abstractNumId w:val="3"/>
  </w:num>
  <w:num w:numId="5" w16cid:durableId="1301574591">
    <w:abstractNumId w:val="3"/>
    <w:lvlOverride w:ilvl="0">
      <w:lvl w:ilvl="0">
        <w:start w:val="2"/>
        <w:numFmt w:val="decimal"/>
        <w:lvlText w:val="%1."/>
        <w:lvlJc w:val="left"/>
        <w:pPr>
          <w:ind w:left="360" w:hanging="360"/>
        </w:pPr>
        <w:rPr>
          <w:rFonts w:hint="default"/>
        </w:rPr>
      </w:lvl>
    </w:lvlOverride>
    <w:lvlOverride w:ilvl="1">
      <w:lvl w:ilvl="1">
        <w:start w:val="1"/>
        <w:numFmt w:val="decimal"/>
        <w:lvlText w:val="%1.%2."/>
        <w:lvlJc w:val="left"/>
        <w:pPr>
          <w:ind w:left="3312" w:hanging="360"/>
        </w:pPr>
        <w:rPr>
          <w:rFonts w:hint="default"/>
        </w:rPr>
      </w:lvl>
    </w:lvlOverride>
    <w:lvlOverride w:ilvl="2">
      <w:lvl w:ilvl="2">
        <w:start w:val="1"/>
        <w:numFmt w:val="decimal"/>
        <w:lvlText w:val="%1.%2.%3."/>
        <w:lvlJc w:val="left"/>
        <w:pPr>
          <w:ind w:left="6624" w:hanging="720"/>
        </w:pPr>
        <w:rPr>
          <w:rFonts w:hint="default"/>
        </w:rPr>
      </w:lvl>
    </w:lvlOverride>
    <w:lvlOverride w:ilvl="3">
      <w:lvl w:ilvl="3">
        <w:start w:val="1"/>
        <w:numFmt w:val="decimal"/>
        <w:lvlText w:val="%1.%2.%3.%4."/>
        <w:lvlJc w:val="left"/>
        <w:pPr>
          <w:ind w:left="9576" w:hanging="720"/>
        </w:pPr>
        <w:rPr>
          <w:rFonts w:hint="default"/>
        </w:rPr>
      </w:lvl>
    </w:lvlOverride>
    <w:lvlOverride w:ilvl="4">
      <w:lvl w:ilvl="4">
        <w:start w:val="1"/>
        <w:numFmt w:val="decimal"/>
        <w:lvlText w:val="%1.%2.%3.%4.%5."/>
        <w:lvlJc w:val="left"/>
        <w:pPr>
          <w:ind w:left="12888" w:hanging="1080"/>
        </w:pPr>
        <w:rPr>
          <w:rFonts w:hint="default"/>
        </w:rPr>
      </w:lvl>
    </w:lvlOverride>
    <w:lvlOverride w:ilvl="5">
      <w:lvl w:ilvl="5">
        <w:start w:val="1"/>
        <w:numFmt w:val="decimal"/>
        <w:lvlText w:val="%1.%2.%3.%4.%5.%6."/>
        <w:lvlJc w:val="left"/>
        <w:pPr>
          <w:ind w:left="15840" w:hanging="1080"/>
        </w:pPr>
        <w:rPr>
          <w:rFonts w:hint="default"/>
        </w:rPr>
      </w:lvl>
    </w:lvlOverride>
    <w:lvlOverride w:ilvl="6">
      <w:lvl w:ilvl="6">
        <w:start w:val="1"/>
        <w:numFmt w:val="decimal"/>
        <w:lvlText w:val="%1.%2.%3.%4.%5.%6.%7."/>
        <w:lvlJc w:val="left"/>
        <w:pPr>
          <w:ind w:left="19152" w:hanging="1440"/>
        </w:pPr>
        <w:rPr>
          <w:rFonts w:hint="default"/>
        </w:rPr>
      </w:lvl>
    </w:lvlOverride>
    <w:lvlOverride w:ilvl="7">
      <w:lvl w:ilvl="7">
        <w:start w:val="1"/>
        <w:numFmt w:val="decimal"/>
        <w:lvlText w:val="%1.%2.%3.%4.%5.%6.%7.%8."/>
        <w:lvlJc w:val="left"/>
        <w:pPr>
          <w:ind w:left="22104" w:hanging="1440"/>
        </w:pPr>
        <w:rPr>
          <w:rFonts w:hint="default"/>
        </w:rPr>
      </w:lvl>
    </w:lvlOverride>
    <w:lvlOverride w:ilvl="8">
      <w:lvl w:ilvl="8">
        <w:start w:val="1"/>
        <w:numFmt w:val="decimal"/>
        <w:lvlText w:val="%1.%2.%3.%4.%5.%6.%7.%8.%9."/>
        <w:lvlJc w:val="left"/>
        <w:pPr>
          <w:ind w:left="25416" w:hanging="1800"/>
        </w:pPr>
        <w:rPr>
          <w:rFonts w:hint="default"/>
        </w:rPr>
      </w:lvl>
    </w:lvlOverride>
  </w:num>
  <w:num w:numId="6" w16cid:durableId="168302065">
    <w:abstractNumId w:val="19"/>
  </w:num>
  <w:num w:numId="7" w16cid:durableId="125124212">
    <w:abstractNumId w:val="6"/>
  </w:num>
  <w:num w:numId="8" w16cid:durableId="665474592">
    <w:abstractNumId w:val="5"/>
  </w:num>
  <w:num w:numId="9" w16cid:durableId="1558391425">
    <w:abstractNumId w:val="12"/>
  </w:num>
  <w:num w:numId="10" w16cid:durableId="23436285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063606660">
    <w:abstractNumId w:val="1"/>
  </w:num>
  <w:num w:numId="12" w16cid:durableId="1993874409">
    <w:abstractNumId w:val="16"/>
  </w:num>
  <w:num w:numId="13" w16cid:durableId="67811678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384449012">
    <w:abstractNumId w:val="27"/>
  </w:num>
  <w:num w:numId="15" w16cid:durableId="2109503268">
    <w:abstractNumId w:val="26"/>
  </w:num>
  <w:num w:numId="16" w16cid:durableId="1714885905">
    <w:abstractNumId w:val="9"/>
  </w:num>
  <w:num w:numId="17" w16cid:durableId="1992712055">
    <w:abstractNumId w:val="4"/>
  </w:num>
  <w:num w:numId="18" w16cid:durableId="908661717">
    <w:abstractNumId w:val="24"/>
  </w:num>
  <w:num w:numId="19" w16cid:durableId="578097997">
    <w:abstractNumId w:val="14"/>
  </w:num>
  <w:num w:numId="20" w16cid:durableId="41000503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9157910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5502251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5648270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968240982">
    <w:abstractNumId w:val="7"/>
  </w:num>
  <w:num w:numId="25" w16cid:durableId="1434352333">
    <w:abstractNumId w:val="17"/>
  </w:num>
  <w:num w:numId="26" w16cid:durableId="1925724418">
    <w:abstractNumId w:val="20"/>
  </w:num>
  <w:num w:numId="27" w16cid:durableId="368723216">
    <w:abstractNumId w:val="13"/>
  </w:num>
  <w:num w:numId="28" w16cid:durableId="1370178038">
    <w:abstractNumId w:val="25"/>
  </w:num>
  <w:num w:numId="29" w16cid:durableId="955720101">
    <w:abstractNumId w:val="11"/>
  </w:num>
  <w:num w:numId="30" w16cid:durableId="2109080591">
    <w:abstractNumId w:val="2"/>
  </w:num>
  <w:num w:numId="31" w16cid:durableId="68695246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884097793">
    <w:abstractNumId w:val="15"/>
  </w:num>
  <w:num w:numId="33" w16cid:durableId="1024789922">
    <w:abstractNumId w:val="2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1296"/>
  <w:hyphenationZone w:val="396"/>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73EC"/>
    <w:rsid w:val="0000279B"/>
    <w:rsid w:val="00004D2B"/>
    <w:rsid w:val="000065BC"/>
    <w:rsid w:val="00013A87"/>
    <w:rsid w:val="000150A8"/>
    <w:rsid w:val="00017E28"/>
    <w:rsid w:val="00020CF2"/>
    <w:rsid w:val="0002317F"/>
    <w:rsid w:val="00024605"/>
    <w:rsid w:val="00024AA5"/>
    <w:rsid w:val="00025566"/>
    <w:rsid w:val="0003130A"/>
    <w:rsid w:val="00032303"/>
    <w:rsid w:val="00032A9B"/>
    <w:rsid w:val="000366AD"/>
    <w:rsid w:val="0003718A"/>
    <w:rsid w:val="000449FB"/>
    <w:rsid w:val="00050039"/>
    <w:rsid w:val="00055195"/>
    <w:rsid w:val="000567DD"/>
    <w:rsid w:val="00067B35"/>
    <w:rsid w:val="00067F53"/>
    <w:rsid w:val="00082CBA"/>
    <w:rsid w:val="00096773"/>
    <w:rsid w:val="00096895"/>
    <w:rsid w:val="000A5AEA"/>
    <w:rsid w:val="000A6964"/>
    <w:rsid w:val="000B1FDC"/>
    <w:rsid w:val="000B3249"/>
    <w:rsid w:val="000B39BD"/>
    <w:rsid w:val="000C0DEB"/>
    <w:rsid w:val="000C1B75"/>
    <w:rsid w:val="000C2F3E"/>
    <w:rsid w:val="000D10FA"/>
    <w:rsid w:val="000D117A"/>
    <w:rsid w:val="000D1F7A"/>
    <w:rsid w:val="000D2069"/>
    <w:rsid w:val="000E13A9"/>
    <w:rsid w:val="000E2122"/>
    <w:rsid w:val="000E6B47"/>
    <w:rsid w:val="000E741D"/>
    <w:rsid w:val="000F6F82"/>
    <w:rsid w:val="000F708F"/>
    <w:rsid w:val="0010561D"/>
    <w:rsid w:val="001101A4"/>
    <w:rsid w:val="00111425"/>
    <w:rsid w:val="00115620"/>
    <w:rsid w:val="00117CB3"/>
    <w:rsid w:val="00124984"/>
    <w:rsid w:val="0013151C"/>
    <w:rsid w:val="00133CF7"/>
    <w:rsid w:val="001372F3"/>
    <w:rsid w:val="001374AA"/>
    <w:rsid w:val="00137CC0"/>
    <w:rsid w:val="0014154D"/>
    <w:rsid w:val="001431EB"/>
    <w:rsid w:val="001441D0"/>
    <w:rsid w:val="00144716"/>
    <w:rsid w:val="00145FC8"/>
    <w:rsid w:val="00150A71"/>
    <w:rsid w:val="0015562F"/>
    <w:rsid w:val="00160336"/>
    <w:rsid w:val="001624EF"/>
    <w:rsid w:val="00165EA4"/>
    <w:rsid w:val="00176D23"/>
    <w:rsid w:val="00180BF8"/>
    <w:rsid w:val="00184B54"/>
    <w:rsid w:val="00186E77"/>
    <w:rsid w:val="00186F60"/>
    <w:rsid w:val="00191C65"/>
    <w:rsid w:val="00191DD3"/>
    <w:rsid w:val="00191F79"/>
    <w:rsid w:val="00193AD9"/>
    <w:rsid w:val="001A13CA"/>
    <w:rsid w:val="001A247E"/>
    <w:rsid w:val="001A6246"/>
    <w:rsid w:val="001A7539"/>
    <w:rsid w:val="001B1BA8"/>
    <w:rsid w:val="001B1DAA"/>
    <w:rsid w:val="001B698A"/>
    <w:rsid w:val="001C1818"/>
    <w:rsid w:val="001C2F2E"/>
    <w:rsid w:val="001C62FD"/>
    <w:rsid w:val="001C6BC1"/>
    <w:rsid w:val="001D4A43"/>
    <w:rsid w:val="001D567D"/>
    <w:rsid w:val="001E26F8"/>
    <w:rsid w:val="001E37A1"/>
    <w:rsid w:val="001E38BF"/>
    <w:rsid w:val="001E5F08"/>
    <w:rsid w:val="001F0041"/>
    <w:rsid w:val="001F1E4E"/>
    <w:rsid w:val="002013A4"/>
    <w:rsid w:val="00204720"/>
    <w:rsid w:val="0020639F"/>
    <w:rsid w:val="00207CBD"/>
    <w:rsid w:val="00215102"/>
    <w:rsid w:val="0022191C"/>
    <w:rsid w:val="0022376C"/>
    <w:rsid w:val="00223772"/>
    <w:rsid w:val="00227BAD"/>
    <w:rsid w:val="00234719"/>
    <w:rsid w:val="00235232"/>
    <w:rsid w:val="002363C1"/>
    <w:rsid w:val="00237FD7"/>
    <w:rsid w:val="00241661"/>
    <w:rsid w:val="0024482E"/>
    <w:rsid w:val="002449DE"/>
    <w:rsid w:val="002463EA"/>
    <w:rsid w:val="0025285B"/>
    <w:rsid w:val="00252B86"/>
    <w:rsid w:val="00260C08"/>
    <w:rsid w:val="00261EBA"/>
    <w:rsid w:val="00266CF6"/>
    <w:rsid w:val="00270F73"/>
    <w:rsid w:val="00273911"/>
    <w:rsid w:val="00282DD8"/>
    <w:rsid w:val="002833B4"/>
    <w:rsid w:val="00284AF0"/>
    <w:rsid w:val="00285756"/>
    <w:rsid w:val="00290EE2"/>
    <w:rsid w:val="00292AAC"/>
    <w:rsid w:val="00296B64"/>
    <w:rsid w:val="002B17FC"/>
    <w:rsid w:val="002B21A3"/>
    <w:rsid w:val="002B3EBC"/>
    <w:rsid w:val="002C0A08"/>
    <w:rsid w:val="002C230B"/>
    <w:rsid w:val="002C354C"/>
    <w:rsid w:val="002C378F"/>
    <w:rsid w:val="002C65D4"/>
    <w:rsid w:val="002D06D8"/>
    <w:rsid w:val="002D0E2D"/>
    <w:rsid w:val="002E16EB"/>
    <w:rsid w:val="002E1B16"/>
    <w:rsid w:val="002E470A"/>
    <w:rsid w:val="002E642E"/>
    <w:rsid w:val="002F5EA8"/>
    <w:rsid w:val="00306622"/>
    <w:rsid w:val="00306A3E"/>
    <w:rsid w:val="003152BB"/>
    <w:rsid w:val="003248AD"/>
    <w:rsid w:val="00325C2A"/>
    <w:rsid w:val="003276E4"/>
    <w:rsid w:val="0033352D"/>
    <w:rsid w:val="00336187"/>
    <w:rsid w:val="003378ED"/>
    <w:rsid w:val="003448B0"/>
    <w:rsid w:val="00344B1D"/>
    <w:rsid w:val="00346047"/>
    <w:rsid w:val="003469BB"/>
    <w:rsid w:val="0034763E"/>
    <w:rsid w:val="00360926"/>
    <w:rsid w:val="003615C8"/>
    <w:rsid w:val="003618DA"/>
    <w:rsid w:val="003650EE"/>
    <w:rsid w:val="00366958"/>
    <w:rsid w:val="003713ED"/>
    <w:rsid w:val="00373A40"/>
    <w:rsid w:val="00377D36"/>
    <w:rsid w:val="00377F0E"/>
    <w:rsid w:val="00380248"/>
    <w:rsid w:val="00382501"/>
    <w:rsid w:val="003841D3"/>
    <w:rsid w:val="003845B3"/>
    <w:rsid w:val="00386A7D"/>
    <w:rsid w:val="003931B5"/>
    <w:rsid w:val="003934BA"/>
    <w:rsid w:val="00395644"/>
    <w:rsid w:val="003A2575"/>
    <w:rsid w:val="003A5049"/>
    <w:rsid w:val="003A73D3"/>
    <w:rsid w:val="003B2C71"/>
    <w:rsid w:val="003C05A4"/>
    <w:rsid w:val="003C22E5"/>
    <w:rsid w:val="003C26BA"/>
    <w:rsid w:val="003C289F"/>
    <w:rsid w:val="003C39CA"/>
    <w:rsid w:val="003C3C0F"/>
    <w:rsid w:val="003C3D13"/>
    <w:rsid w:val="003C7CF3"/>
    <w:rsid w:val="003E3B84"/>
    <w:rsid w:val="003E3CA7"/>
    <w:rsid w:val="003E510D"/>
    <w:rsid w:val="004025BF"/>
    <w:rsid w:val="00404344"/>
    <w:rsid w:val="00404513"/>
    <w:rsid w:val="004064A9"/>
    <w:rsid w:val="00407760"/>
    <w:rsid w:val="0041264A"/>
    <w:rsid w:val="00413091"/>
    <w:rsid w:val="004133BD"/>
    <w:rsid w:val="004162B4"/>
    <w:rsid w:val="00421FC7"/>
    <w:rsid w:val="0042335C"/>
    <w:rsid w:val="00424312"/>
    <w:rsid w:val="0043134D"/>
    <w:rsid w:val="004328DC"/>
    <w:rsid w:val="0043395C"/>
    <w:rsid w:val="004431F9"/>
    <w:rsid w:val="00453B9F"/>
    <w:rsid w:val="0045517B"/>
    <w:rsid w:val="00464BDA"/>
    <w:rsid w:val="00465A01"/>
    <w:rsid w:val="004678FF"/>
    <w:rsid w:val="00471FE7"/>
    <w:rsid w:val="0048727A"/>
    <w:rsid w:val="0048783A"/>
    <w:rsid w:val="004918E4"/>
    <w:rsid w:val="004935FB"/>
    <w:rsid w:val="004958EA"/>
    <w:rsid w:val="004967A7"/>
    <w:rsid w:val="00496D82"/>
    <w:rsid w:val="004A39BB"/>
    <w:rsid w:val="004A4AF5"/>
    <w:rsid w:val="004B1BCC"/>
    <w:rsid w:val="004B53EB"/>
    <w:rsid w:val="004C03C2"/>
    <w:rsid w:val="004C4544"/>
    <w:rsid w:val="004D13A3"/>
    <w:rsid w:val="004D4643"/>
    <w:rsid w:val="004D64EF"/>
    <w:rsid w:val="004D7BF3"/>
    <w:rsid w:val="004E0E7C"/>
    <w:rsid w:val="004E4D89"/>
    <w:rsid w:val="004E73EC"/>
    <w:rsid w:val="004F19AC"/>
    <w:rsid w:val="004F4FE7"/>
    <w:rsid w:val="004F6AC6"/>
    <w:rsid w:val="00501FCF"/>
    <w:rsid w:val="00503E57"/>
    <w:rsid w:val="00504FDA"/>
    <w:rsid w:val="00506BE1"/>
    <w:rsid w:val="00512ECB"/>
    <w:rsid w:val="00515DA2"/>
    <w:rsid w:val="00516E43"/>
    <w:rsid w:val="00517051"/>
    <w:rsid w:val="005224AA"/>
    <w:rsid w:val="00523FD5"/>
    <w:rsid w:val="005245C5"/>
    <w:rsid w:val="00524628"/>
    <w:rsid w:val="00527A92"/>
    <w:rsid w:val="0053118D"/>
    <w:rsid w:val="0054071D"/>
    <w:rsid w:val="00540736"/>
    <w:rsid w:val="0054391F"/>
    <w:rsid w:val="0054693B"/>
    <w:rsid w:val="00547CA9"/>
    <w:rsid w:val="00554EB5"/>
    <w:rsid w:val="005607D6"/>
    <w:rsid w:val="005614D2"/>
    <w:rsid w:val="005620D2"/>
    <w:rsid w:val="00564F07"/>
    <w:rsid w:val="00575420"/>
    <w:rsid w:val="0057632B"/>
    <w:rsid w:val="00580FAA"/>
    <w:rsid w:val="00581173"/>
    <w:rsid w:val="00582AC7"/>
    <w:rsid w:val="0058657A"/>
    <w:rsid w:val="00590EEC"/>
    <w:rsid w:val="00592405"/>
    <w:rsid w:val="005965A7"/>
    <w:rsid w:val="005A0416"/>
    <w:rsid w:val="005B078C"/>
    <w:rsid w:val="005B52E5"/>
    <w:rsid w:val="005B6D35"/>
    <w:rsid w:val="005C2C7F"/>
    <w:rsid w:val="005C43C4"/>
    <w:rsid w:val="005C511E"/>
    <w:rsid w:val="005D4EA8"/>
    <w:rsid w:val="005D4FF4"/>
    <w:rsid w:val="005D5EE7"/>
    <w:rsid w:val="005E2806"/>
    <w:rsid w:val="005F3734"/>
    <w:rsid w:val="005F4CA4"/>
    <w:rsid w:val="005F7931"/>
    <w:rsid w:val="005F79DB"/>
    <w:rsid w:val="0060201E"/>
    <w:rsid w:val="00602348"/>
    <w:rsid w:val="00603BBA"/>
    <w:rsid w:val="0061699A"/>
    <w:rsid w:val="0061726F"/>
    <w:rsid w:val="00626C0A"/>
    <w:rsid w:val="006317D5"/>
    <w:rsid w:val="00637E03"/>
    <w:rsid w:val="00644CA2"/>
    <w:rsid w:val="00645C7F"/>
    <w:rsid w:val="00646504"/>
    <w:rsid w:val="0065084D"/>
    <w:rsid w:val="00651DA4"/>
    <w:rsid w:val="0065343D"/>
    <w:rsid w:val="00657085"/>
    <w:rsid w:val="006604D6"/>
    <w:rsid w:val="006617BA"/>
    <w:rsid w:val="00662A0F"/>
    <w:rsid w:val="00670E6A"/>
    <w:rsid w:val="00670E97"/>
    <w:rsid w:val="00671B5C"/>
    <w:rsid w:val="00676512"/>
    <w:rsid w:val="00682706"/>
    <w:rsid w:val="00685415"/>
    <w:rsid w:val="00686297"/>
    <w:rsid w:val="006A429F"/>
    <w:rsid w:val="006B28D1"/>
    <w:rsid w:val="006B7645"/>
    <w:rsid w:val="006C1935"/>
    <w:rsid w:val="006C3714"/>
    <w:rsid w:val="006C3ED2"/>
    <w:rsid w:val="006C5542"/>
    <w:rsid w:val="006D1607"/>
    <w:rsid w:val="006D66D1"/>
    <w:rsid w:val="006E4BEF"/>
    <w:rsid w:val="006E5523"/>
    <w:rsid w:val="006E70D0"/>
    <w:rsid w:val="006F2B4F"/>
    <w:rsid w:val="006F4BE8"/>
    <w:rsid w:val="006F741A"/>
    <w:rsid w:val="00703C26"/>
    <w:rsid w:val="00704818"/>
    <w:rsid w:val="00714634"/>
    <w:rsid w:val="00715C45"/>
    <w:rsid w:val="00720D98"/>
    <w:rsid w:val="00727176"/>
    <w:rsid w:val="007345D9"/>
    <w:rsid w:val="00737B11"/>
    <w:rsid w:val="0074061B"/>
    <w:rsid w:val="00741F59"/>
    <w:rsid w:val="007432A9"/>
    <w:rsid w:val="00743BD0"/>
    <w:rsid w:val="0074505D"/>
    <w:rsid w:val="007523B4"/>
    <w:rsid w:val="00756215"/>
    <w:rsid w:val="00763516"/>
    <w:rsid w:val="00766B57"/>
    <w:rsid w:val="007671C4"/>
    <w:rsid w:val="00767339"/>
    <w:rsid w:val="00771905"/>
    <w:rsid w:val="00780287"/>
    <w:rsid w:val="00784269"/>
    <w:rsid w:val="00784B5F"/>
    <w:rsid w:val="00790457"/>
    <w:rsid w:val="00792F65"/>
    <w:rsid w:val="0079701B"/>
    <w:rsid w:val="00797C6B"/>
    <w:rsid w:val="007A0D36"/>
    <w:rsid w:val="007A12DA"/>
    <w:rsid w:val="007A58D6"/>
    <w:rsid w:val="007B1B2F"/>
    <w:rsid w:val="007B7EB5"/>
    <w:rsid w:val="007C37F6"/>
    <w:rsid w:val="007C4285"/>
    <w:rsid w:val="007D4873"/>
    <w:rsid w:val="007D6E5A"/>
    <w:rsid w:val="007D7CFD"/>
    <w:rsid w:val="007F034C"/>
    <w:rsid w:val="007F0F3E"/>
    <w:rsid w:val="008005D5"/>
    <w:rsid w:val="008072CB"/>
    <w:rsid w:val="008130EA"/>
    <w:rsid w:val="00820928"/>
    <w:rsid w:val="0083244B"/>
    <w:rsid w:val="00832624"/>
    <w:rsid w:val="0083305F"/>
    <w:rsid w:val="00833CE6"/>
    <w:rsid w:val="00836E67"/>
    <w:rsid w:val="00837DAC"/>
    <w:rsid w:val="0084326E"/>
    <w:rsid w:val="00857832"/>
    <w:rsid w:val="00860200"/>
    <w:rsid w:val="008662BB"/>
    <w:rsid w:val="00867D71"/>
    <w:rsid w:val="008710C1"/>
    <w:rsid w:val="00886D2E"/>
    <w:rsid w:val="00891101"/>
    <w:rsid w:val="00894266"/>
    <w:rsid w:val="00896AF8"/>
    <w:rsid w:val="008A27F6"/>
    <w:rsid w:val="008A2F1A"/>
    <w:rsid w:val="008B39A7"/>
    <w:rsid w:val="008B652B"/>
    <w:rsid w:val="008C5516"/>
    <w:rsid w:val="008C7212"/>
    <w:rsid w:val="008C72F0"/>
    <w:rsid w:val="008D20E6"/>
    <w:rsid w:val="008D267E"/>
    <w:rsid w:val="008D775C"/>
    <w:rsid w:val="008D7CA4"/>
    <w:rsid w:val="008E0AF4"/>
    <w:rsid w:val="008E55DE"/>
    <w:rsid w:val="008F597E"/>
    <w:rsid w:val="008F66B8"/>
    <w:rsid w:val="008F67CC"/>
    <w:rsid w:val="008F6AF3"/>
    <w:rsid w:val="00900CA1"/>
    <w:rsid w:val="00901D9C"/>
    <w:rsid w:val="00907BF6"/>
    <w:rsid w:val="0091110C"/>
    <w:rsid w:val="00911A0F"/>
    <w:rsid w:val="00915CB6"/>
    <w:rsid w:val="009357DD"/>
    <w:rsid w:val="009371A1"/>
    <w:rsid w:val="00943161"/>
    <w:rsid w:val="00953E68"/>
    <w:rsid w:val="009544E0"/>
    <w:rsid w:val="0095545D"/>
    <w:rsid w:val="00955BA0"/>
    <w:rsid w:val="00967AED"/>
    <w:rsid w:val="00972120"/>
    <w:rsid w:val="00974265"/>
    <w:rsid w:val="009763DC"/>
    <w:rsid w:val="009771FE"/>
    <w:rsid w:val="009775CA"/>
    <w:rsid w:val="00981C27"/>
    <w:rsid w:val="009914A7"/>
    <w:rsid w:val="009919EF"/>
    <w:rsid w:val="009923AF"/>
    <w:rsid w:val="009924D8"/>
    <w:rsid w:val="00995513"/>
    <w:rsid w:val="009959AB"/>
    <w:rsid w:val="009A79C0"/>
    <w:rsid w:val="009B118C"/>
    <w:rsid w:val="009B28E4"/>
    <w:rsid w:val="009B5A39"/>
    <w:rsid w:val="009B7716"/>
    <w:rsid w:val="009C04FB"/>
    <w:rsid w:val="009C57D9"/>
    <w:rsid w:val="009C7C65"/>
    <w:rsid w:val="009D28BD"/>
    <w:rsid w:val="009E1C2D"/>
    <w:rsid w:val="009E4032"/>
    <w:rsid w:val="009E635A"/>
    <w:rsid w:val="009E64FF"/>
    <w:rsid w:val="009F0835"/>
    <w:rsid w:val="009F4E16"/>
    <w:rsid w:val="00A00602"/>
    <w:rsid w:val="00A01C81"/>
    <w:rsid w:val="00A15A74"/>
    <w:rsid w:val="00A162FB"/>
    <w:rsid w:val="00A214D7"/>
    <w:rsid w:val="00A2191D"/>
    <w:rsid w:val="00A3094D"/>
    <w:rsid w:val="00A329E2"/>
    <w:rsid w:val="00A41E89"/>
    <w:rsid w:val="00A42D75"/>
    <w:rsid w:val="00A4732B"/>
    <w:rsid w:val="00A502FC"/>
    <w:rsid w:val="00A5076B"/>
    <w:rsid w:val="00A52586"/>
    <w:rsid w:val="00A5319B"/>
    <w:rsid w:val="00A5324D"/>
    <w:rsid w:val="00A579C3"/>
    <w:rsid w:val="00A62EE9"/>
    <w:rsid w:val="00A66297"/>
    <w:rsid w:val="00A67E5B"/>
    <w:rsid w:val="00A72FFA"/>
    <w:rsid w:val="00A74362"/>
    <w:rsid w:val="00A765CD"/>
    <w:rsid w:val="00A816F4"/>
    <w:rsid w:val="00A90BBF"/>
    <w:rsid w:val="00A96C94"/>
    <w:rsid w:val="00A9705F"/>
    <w:rsid w:val="00AA0AC2"/>
    <w:rsid w:val="00AA3E49"/>
    <w:rsid w:val="00AA4D58"/>
    <w:rsid w:val="00AB3C0A"/>
    <w:rsid w:val="00AB3FC4"/>
    <w:rsid w:val="00AB4C1F"/>
    <w:rsid w:val="00AC0129"/>
    <w:rsid w:val="00AC0A69"/>
    <w:rsid w:val="00AC1ABD"/>
    <w:rsid w:val="00AC4936"/>
    <w:rsid w:val="00AC786F"/>
    <w:rsid w:val="00AC7B48"/>
    <w:rsid w:val="00AD215C"/>
    <w:rsid w:val="00AD579B"/>
    <w:rsid w:val="00AD57C7"/>
    <w:rsid w:val="00AE406B"/>
    <w:rsid w:val="00AE4658"/>
    <w:rsid w:val="00AE774C"/>
    <w:rsid w:val="00AE7BAE"/>
    <w:rsid w:val="00AF2648"/>
    <w:rsid w:val="00AF7262"/>
    <w:rsid w:val="00B02F56"/>
    <w:rsid w:val="00B06473"/>
    <w:rsid w:val="00B0719C"/>
    <w:rsid w:val="00B14AA3"/>
    <w:rsid w:val="00B154A9"/>
    <w:rsid w:val="00B1613A"/>
    <w:rsid w:val="00B24EA3"/>
    <w:rsid w:val="00B25742"/>
    <w:rsid w:val="00B27E13"/>
    <w:rsid w:val="00B30471"/>
    <w:rsid w:val="00B30E07"/>
    <w:rsid w:val="00B310BC"/>
    <w:rsid w:val="00B4144E"/>
    <w:rsid w:val="00B448E1"/>
    <w:rsid w:val="00B619F0"/>
    <w:rsid w:val="00B62FF2"/>
    <w:rsid w:val="00B661BC"/>
    <w:rsid w:val="00B7181C"/>
    <w:rsid w:val="00B71F19"/>
    <w:rsid w:val="00B83E9F"/>
    <w:rsid w:val="00B901E8"/>
    <w:rsid w:val="00B90FFF"/>
    <w:rsid w:val="00B94E77"/>
    <w:rsid w:val="00B97240"/>
    <w:rsid w:val="00BA36C9"/>
    <w:rsid w:val="00BA503A"/>
    <w:rsid w:val="00BA6C4F"/>
    <w:rsid w:val="00BA6CB5"/>
    <w:rsid w:val="00BB4C09"/>
    <w:rsid w:val="00BB5E00"/>
    <w:rsid w:val="00BB793A"/>
    <w:rsid w:val="00BC00EA"/>
    <w:rsid w:val="00BC225E"/>
    <w:rsid w:val="00BC2927"/>
    <w:rsid w:val="00BC6867"/>
    <w:rsid w:val="00BD07AD"/>
    <w:rsid w:val="00BD24FD"/>
    <w:rsid w:val="00BE7E62"/>
    <w:rsid w:val="00BE7F3E"/>
    <w:rsid w:val="00BF201C"/>
    <w:rsid w:val="00BF2754"/>
    <w:rsid w:val="00BF441D"/>
    <w:rsid w:val="00BF6666"/>
    <w:rsid w:val="00C00841"/>
    <w:rsid w:val="00C05C6C"/>
    <w:rsid w:val="00C117C3"/>
    <w:rsid w:val="00C14CDA"/>
    <w:rsid w:val="00C229FF"/>
    <w:rsid w:val="00C24F50"/>
    <w:rsid w:val="00C325CD"/>
    <w:rsid w:val="00C335DD"/>
    <w:rsid w:val="00C33DE0"/>
    <w:rsid w:val="00C34CCA"/>
    <w:rsid w:val="00C51502"/>
    <w:rsid w:val="00C5415F"/>
    <w:rsid w:val="00C6062E"/>
    <w:rsid w:val="00C608EA"/>
    <w:rsid w:val="00C6487D"/>
    <w:rsid w:val="00C66471"/>
    <w:rsid w:val="00C7200E"/>
    <w:rsid w:val="00C76639"/>
    <w:rsid w:val="00C8005A"/>
    <w:rsid w:val="00C83BEC"/>
    <w:rsid w:val="00C85C9F"/>
    <w:rsid w:val="00C945E0"/>
    <w:rsid w:val="00C97144"/>
    <w:rsid w:val="00CA3344"/>
    <w:rsid w:val="00CB483B"/>
    <w:rsid w:val="00CB4DB5"/>
    <w:rsid w:val="00CB51C0"/>
    <w:rsid w:val="00CC2B20"/>
    <w:rsid w:val="00CC51D6"/>
    <w:rsid w:val="00CC68CD"/>
    <w:rsid w:val="00CE06A8"/>
    <w:rsid w:val="00CE697F"/>
    <w:rsid w:val="00CF1393"/>
    <w:rsid w:val="00CF4991"/>
    <w:rsid w:val="00CF543A"/>
    <w:rsid w:val="00CF739B"/>
    <w:rsid w:val="00D03560"/>
    <w:rsid w:val="00D0476D"/>
    <w:rsid w:val="00D054E0"/>
    <w:rsid w:val="00D07B3C"/>
    <w:rsid w:val="00D11C62"/>
    <w:rsid w:val="00D13848"/>
    <w:rsid w:val="00D1616F"/>
    <w:rsid w:val="00D17722"/>
    <w:rsid w:val="00D3036B"/>
    <w:rsid w:val="00D306B5"/>
    <w:rsid w:val="00D32232"/>
    <w:rsid w:val="00D46371"/>
    <w:rsid w:val="00D473B1"/>
    <w:rsid w:val="00D53771"/>
    <w:rsid w:val="00D540A7"/>
    <w:rsid w:val="00D54241"/>
    <w:rsid w:val="00D55BD4"/>
    <w:rsid w:val="00D72741"/>
    <w:rsid w:val="00D73C7A"/>
    <w:rsid w:val="00D8603B"/>
    <w:rsid w:val="00D9275F"/>
    <w:rsid w:val="00D93E1F"/>
    <w:rsid w:val="00D94AFD"/>
    <w:rsid w:val="00D96BD1"/>
    <w:rsid w:val="00DA316E"/>
    <w:rsid w:val="00DA5701"/>
    <w:rsid w:val="00DB0D95"/>
    <w:rsid w:val="00DB496E"/>
    <w:rsid w:val="00DB7361"/>
    <w:rsid w:val="00DC1A38"/>
    <w:rsid w:val="00DC4AE1"/>
    <w:rsid w:val="00DC530A"/>
    <w:rsid w:val="00DC6CE4"/>
    <w:rsid w:val="00DE0D1D"/>
    <w:rsid w:val="00DE21DC"/>
    <w:rsid w:val="00DF0972"/>
    <w:rsid w:val="00DF5C4F"/>
    <w:rsid w:val="00E0073C"/>
    <w:rsid w:val="00E01254"/>
    <w:rsid w:val="00E0401E"/>
    <w:rsid w:val="00E103A3"/>
    <w:rsid w:val="00E15952"/>
    <w:rsid w:val="00E16A06"/>
    <w:rsid w:val="00E20DB7"/>
    <w:rsid w:val="00E22B44"/>
    <w:rsid w:val="00E22F23"/>
    <w:rsid w:val="00E2538D"/>
    <w:rsid w:val="00E25B0C"/>
    <w:rsid w:val="00E3096F"/>
    <w:rsid w:val="00E31C36"/>
    <w:rsid w:val="00E36320"/>
    <w:rsid w:val="00E41F18"/>
    <w:rsid w:val="00E43466"/>
    <w:rsid w:val="00E5431C"/>
    <w:rsid w:val="00E555E4"/>
    <w:rsid w:val="00E57CCC"/>
    <w:rsid w:val="00E62280"/>
    <w:rsid w:val="00E638E0"/>
    <w:rsid w:val="00E65D0B"/>
    <w:rsid w:val="00E67691"/>
    <w:rsid w:val="00E73356"/>
    <w:rsid w:val="00E754F8"/>
    <w:rsid w:val="00E75606"/>
    <w:rsid w:val="00E75EC4"/>
    <w:rsid w:val="00E77A18"/>
    <w:rsid w:val="00E8203F"/>
    <w:rsid w:val="00E84349"/>
    <w:rsid w:val="00E96F84"/>
    <w:rsid w:val="00EA0099"/>
    <w:rsid w:val="00EA440D"/>
    <w:rsid w:val="00EA6487"/>
    <w:rsid w:val="00EB2AD3"/>
    <w:rsid w:val="00EB41F0"/>
    <w:rsid w:val="00EB4A51"/>
    <w:rsid w:val="00EC07C7"/>
    <w:rsid w:val="00EC1A24"/>
    <w:rsid w:val="00EC20D2"/>
    <w:rsid w:val="00EC295A"/>
    <w:rsid w:val="00EC2E46"/>
    <w:rsid w:val="00EC3AA1"/>
    <w:rsid w:val="00ED0E19"/>
    <w:rsid w:val="00ED2ED9"/>
    <w:rsid w:val="00ED4C06"/>
    <w:rsid w:val="00ED6083"/>
    <w:rsid w:val="00EE1CBF"/>
    <w:rsid w:val="00EE2E25"/>
    <w:rsid w:val="00EE799E"/>
    <w:rsid w:val="00EF35AF"/>
    <w:rsid w:val="00EF6492"/>
    <w:rsid w:val="00EF7D1F"/>
    <w:rsid w:val="00F00904"/>
    <w:rsid w:val="00F0124E"/>
    <w:rsid w:val="00F02BED"/>
    <w:rsid w:val="00F06927"/>
    <w:rsid w:val="00F06D82"/>
    <w:rsid w:val="00F217A5"/>
    <w:rsid w:val="00F3101D"/>
    <w:rsid w:val="00F32D6B"/>
    <w:rsid w:val="00F42207"/>
    <w:rsid w:val="00F42C49"/>
    <w:rsid w:val="00F45B54"/>
    <w:rsid w:val="00F50374"/>
    <w:rsid w:val="00F60040"/>
    <w:rsid w:val="00F628C3"/>
    <w:rsid w:val="00F63C40"/>
    <w:rsid w:val="00F643D9"/>
    <w:rsid w:val="00F74403"/>
    <w:rsid w:val="00F76CCB"/>
    <w:rsid w:val="00F814AB"/>
    <w:rsid w:val="00F878F4"/>
    <w:rsid w:val="00F91491"/>
    <w:rsid w:val="00FA082C"/>
    <w:rsid w:val="00FA0EC8"/>
    <w:rsid w:val="00FB161D"/>
    <w:rsid w:val="00FB257C"/>
    <w:rsid w:val="00FB5293"/>
    <w:rsid w:val="00FC1B0B"/>
    <w:rsid w:val="00FC2567"/>
    <w:rsid w:val="00FC3002"/>
    <w:rsid w:val="00FC7FDA"/>
    <w:rsid w:val="00FD1B1A"/>
    <w:rsid w:val="00FD1FEE"/>
    <w:rsid w:val="00FD3466"/>
    <w:rsid w:val="00FD7135"/>
    <w:rsid w:val="00FE2517"/>
    <w:rsid w:val="00FE738E"/>
    <w:rsid w:val="00FE786C"/>
    <w:rsid w:val="00FF11F9"/>
    <w:rsid w:val="00FF255C"/>
    <w:rsid w:val="00FF4A62"/>
    <w:rsid w:val="00FF550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491851"/>
  <w15:chartTrackingRefBased/>
  <w15:docId w15:val="{643A16FC-EA4B-4FD5-910C-0B1CFE2FEC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HAnsi" w:hAnsi="Calibri" w:cstheme="minorBidi"/>
        <w:sz w:val="22"/>
        <w:szCs w:val="22"/>
        <w:lang w:val="lt-LT" w:eastAsia="en-US"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link w:val="Antrat1Diagrama"/>
    <w:uiPriority w:val="9"/>
    <w:qFormat/>
    <w:rsid w:val="00CF543A"/>
    <w:pPr>
      <w:keepNext/>
      <w:keepLines/>
      <w:spacing w:before="240" w:after="240"/>
      <w:jc w:val="center"/>
      <w:outlineLvl w:val="0"/>
    </w:pPr>
    <w:rPr>
      <w:rFonts w:ascii="Times New Roman" w:eastAsiaTheme="majorEastAsia" w:hAnsi="Times New Roman" w:cstheme="majorBidi"/>
      <w:b/>
      <w:caps/>
      <w:sz w:val="24"/>
      <w:szCs w:val="32"/>
    </w:rPr>
  </w:style>
  <w:style w:type="paragraph" w:styleId="Antrat2">
    <w:name w:val="heading 2"/>
    <w:basedOn w:val="prastasis"/>
    <w:next w:val="prastasis"/>
    <w:link w:val="Antrat2Diagrama"/>
    <w:uiPriority w:val="9"/>
    <w:unhideWhenUsed/>
    <w:qFormat/>
    <w:rsid w:val="002E1B16"/>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Antrat5">
    <w:name w:val="heading 5"/>
    <w:basedOn w:val="prastasis"/>
    <w:next w:val="prastasis"/>
    <w:link w:val="Antrat5Diagrama"/>
    <w:uiPriority w:val="9"/>
    <w:semiHidden/>
    <w:unhideWhenUsed/>
    <w:qFormat/>
    <w:rsid w:val="00D473B1"/>
    <w:pPr>
      <w:keepNext/>
      <w:keepLines/>
      <w:spacing w:before="40"/>
      <w:outlineLvl w:val="4"/>
    </w:pPr>
    <w:rPr>
      <w:rFonts w:asciiTheme="majorHAnsi" w:eastAsiaTheme="majorEastAsia" w:hAnsiTheme="majorHAnsi" w:cstheme="majorBidi"/>
      <w:color w:val="2F5496" w:themeColor="accent1" w:themeShade="BF"/>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numbering" w:customStyle="1" w:styleId="Stilius1">
    <w:name w:val="Stilius1"/>
    <w:uiPriority w:val="99"/>
    <w:rsid w:val="00E555E4"/>
    <w:pPr>
      <w:numPr>
        <w:numId w:val="1"/>
      </w:numPr>
    </w:pPr>
  </w:style>
  <w:style w:type="character" w:customStyle="1" w:styleId="Antrat1Diagrama">
    <w:name w:val="Antraštė 1 Diagrama"/>
    <w:basedOn w:val="Numatytasispastraiposriftas"/>
    <w:link w:val="Antrat1"/>
    <w:uiPriority w:val="9"/>
    <w:rsid w:val="00CF543A"/>
    <w:rPr>
      <w:rFonts w:ascii="Times New Roman" w:eastAsiaTheme="majorEastAsia" w:hAnsi="Times New Roman" w:cstheme="majorBidi"/>
      <w:b/>
      <w:caps/>
      <w:sz w:val="24"/>
      <w:szCs w:val="32"/>
    </w:rPr>
  </w:style>
  <w:style w:type="paragraph" w:styleId="Pavadinimas">
    <w:name w:val="Title"/>
    <w:basedOn w:val="prastasis"/>
    <w:next w:val="prastasis"/>
    <w:link w:val="PavadinimasDiagrama"/>
    <w:uiPriority w:val="10"/>
    <w:qFormat/>
    <w:rsid w:val="00B83E9F"/>
    <w:pPr>
      <w:contextualSpacing/>
    </w:pPr>
    <w:rPr>
      <w:rFonts w:asciiTheme="majorHAnsi" w:eastAsiaTheme="majorEastAsia" w:hAnsiTheme="majorHAnsi" w:cstheme="majorBidi"/>
      <w:spacing w:val="-10"/>
      <w:kern w:val="28"/>
      <w:sz w:val="56"/>
      <w:szCs w:val="56"/>
    </w:rPr>
  </w:style>
  <w:style w:type="character" w:customStyle="1" w:styleId="PavadinimasDiagrama">
    <w:name w:val="Pavadinimas Diagrama"/>
    <w:basedOn w:val="Numatytasispastraiposriftas"/>
    <w:link w:val="Pavadinimas"/>
    <w:uiPriority w:val="10"/>
    <w:rsid w:val="00B83E9F"/>
    <w:rPr>
      <w:rFonts w:asciiTheme="majorHAnsi" w:eastAsiaTheme="majorEastAsia" w:hAnsiTheme="majorHAnsi" w:cstheme="majorBidi"/>
      <w:spacing w:val="-10"/>
      <w:kern w:val="28"/>
      <w:sz w:val="56"/>
      <w:szCs w:val="56"/>
    </w:rPr>
  </w:style>
  <w:style w:type="table" w:styleId="Lentelstinklelis">
    <w:name w:val="Table Grid"/>
    <w:basedOn w:val="prastojilentel"/>
    <w:uiPriority w:val="39"/>
    <w:rsid w:val="00B83E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raopastraipa">
    <w:name w:val="List Paragraph"/>
    <w:aliases w:val="Numbering,ERP-List Paragraph,List Paragraph11,Bullet EY,List Paragraph2,List Paragraph Red,List Paragraph1,Buletai,List Paragraph21,lp1,Bullet 1,Use Case List Paragraph,List Paragraph111,Paragraph,Sąrašo pastraipa.Bullet,Lentele"/>
    <w:basedOn w:val="prastasis"/>
    <w:link w:val="SraopastraipaDiagrama"/>
    <w:uiPriority w:val="34"/>
    <w:qFormat/>
    <w:rsid w:val="00F814AB"/>
    <w:pPr>
      <w:ind w:left="720"/>
      <w:contextualSpacing/>
    </w:pPr>
  </w:style>
  <w:style w:type="paragraph" w:styleId="Antrats">
    <w:name w:val="header"/>
    <w:basedOn w:val="prastasis"/>
    <w:link w:val="AntratsDiagrama"/>
    <w:uiPriority w:val="99"/>
    <w:unhideWhenUsed/>
    <w:rsid w:val="0024482E"/>
    <w:pPr>
      <w:tabs>
        <w:tab w:val="center" w:pos="4513"/>
        <w:tab w:val="right" w:pos="9026"/>
      </w:tabs>
    </w:pPr>
  </w:style>
  <w:style w:type="character" w:customStyle="1" w:styleId="AntratsDiagrama">
    <w:name w:val="Antraštės Diagrama"/>
    <w:basedOn w:val="Numatytasispastraiposriftas"/>
    <w:link w:val="Antrats"/>
    <w:uiPriority w:val="99"/>
    <w:rsid w:val="0024482E"/>
  </w:style>
  <w:style w:type="paragraph" w:styleId="Porat">
    <w:name w:val="footer"/>
    <w:basedOn w:val="prastasis"/>
    <w:link w:val="PoratDiagrama"/>
    <w:uiPriority w:val="99"/>
    <w:unhideWhenUsed/>
    <w:rsid w:val="0024482E"/>
    <w:pPr>
      <w:tabs>
        <w:tab w:val="center" w:pos="4513"/>
        <w:tab w:val="right" w:pos="9026"/>
      </w:tabs>
    </w:pPr>
  </w:style>
  <w:style w:type="character" w:customStyle="1" w:styleId="PoratDiagrama">
    <w:name w:val="Poraštė Diagrama"/>
    <w:basedOn w:val="Numatytasispastraiposriftas"/>
    <w:link w:val="Porat"/>
    <w:uiPriority w:val="99"/>
    <w:rsid w:val="0024482E"/>
  </w:style>
  <w:style w:type="character" w:customStyle="1" w:styleId="Hyperlink0">
    <w:name w:val="Hyperlink.0"/>
    <w:basedOn w:val="Hipersaitas"/>
    <w:rsid w:val="004958EA"/>
    <w:rPr>
      <w:color w:val="0563C1" w:themeColor="hyperlink"/>
      <w:u w:val="single"/>
    </w:rPr>
  </w:style>
  <w:style w:type="character" w:styleId="Hipersaitas">
    <w:name w:val="Hyperlink"/>
    <w:basedOn w:val="Numatytasispastraiposriftas"/>
    <w:uiPriority w:val="99"/>
    <w:unhideWhenUsed/>
    <w:rsid w:val="004958EA"/>
    <w:rPr>
      <w:color w:val="0563C1" w:themeColor="hyperlink"/>
      <w:u w:val="single"/>
    </w:rPr>
  </w:style>
  <w:style w:type="paragraph" w:customStyle="1" w:styleId="Body2">
    <w:name w:val="Body 2"/>
    <w:rsid w:val="00833CE6"/>
    <w:pPr>
      <w:suppressAutoHyphens/>
      <w:spacing w:after="40"/>
    </w:pPr>
    <w:rPr>
      <w:rFonts w:ascii="Times New Roman" w:eastAsia="Arial Unicode MS" w:hAnsi="Times New Roman" w:cs="Arial Unicode MS"/>
      <w:color w:val="000000"/>
      <w:lang w:val="en-US" w:eastAsia="lt-LT"/>
    </w:rPr>
  </w:style>
  <w:style w:type="character" w:customStyle="1" w:styleId="Neapdorotaspaminjimas1">
    <w:name w:val="Neapdorotas paminėjimas1"/>
    <w:basedOn w:val="Numatytasispastraiposriftas"/>
    <w:uiPriority w:val="99"/>
    <w:semiHidden/>
    <w:unhideWhenUsed/>
    <w:rsid w:val="00FD7135"/>
    <w:rPr>
      <w:color w:val="605E5C"/>
      <w:shd w:val="clear" w:color="auto" w:fill="E1DFDD"/>
    </w:rPr>
  </w:style>
  <w:style w:type="table" w:customStyle="1" w:styleId="Lentelstinklelis1">
    <w:name w:val="Lentelės tinklelis1"/>
    <w:basedOn w:val="prastojilentel"/>
    <w:next w:val="Lentelstinklelis"/>
    <w:uiPriority w:val="39"/>
    <w:rsid w:val="001B698A"/>
    <w:pPr>
      <w:jc w:val="left"/>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Paantrat">
    <w:name w:val="Subtitle"/>
    <w:basedOn w:val="prastasis"/>
    <w:link w:val="PaantratDiagrama"/>
    <w:uiPriority w:val="99"/>
    <w:qFormat/>
    <w:rsid w:val="001B698A"/>
    <w:pPr>
      <w:jc w:val="left"/>
    </w:pPr>
    <w:rPr>
      <w:rFonts w:ascii="Times New Roman" w:eastAsia="Times New Roman" w:hAnsi="Times New Roman" w:cs="Times New Roman"/>
      <w:sz w:val="24"/>
      <w:szCs w:val="24"/>
      <w:u w:val="single"/>
      <w:lang w:val="en-US"/>
    </w:rPr>
  </w:style>
  <w:style w:type="character" w:customStyle="1" w:styleId="PaantratDiagrama">
    <w:name w:val="Paantraštė Diagrama"/>
    <w:basedOn w:val="Numatytasispastraiposriftas"/>
    <w:link w:val="Paantrat"/>
    <w:uiPriority w:val="99"/>
    <w:rsid w:val="001B698A"/>
    <w:rPr>
      <w:rFonts w:ascii="Times New Roman" w:eastAsia="Times New Roman" w:hAnsi="Times New Roman" w:cs="Times New Roman"/>
      <w:sz w:val="24"/>
      <w:szCs w:val="24"/>
      <w:u w:val="single"/>
      <w:lang w:val="en-US"/>
    </w:rPr>
  </w:style>
  <w:style w:type="table" w:customStyle="1" w:styleId="Lentelstinklelis2">
    <w:name w:val="Lentelės tinklelis2"/>
    <w:basedOn w:val="prastojilentel"/>
    <w:next w:val="Lentelstinklelis"/>
    <w:uiPriority w:val="39"/>
    <w:rsid w:val="001B698A"/>
    <w:pPr>
      <w:jc w:val="left"/>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Perirtashipersaitas">
    <w:name w:val="FollowedHyperlink"/>
    <w:basedOn w:val="Numatytasispastraiposriftas"/>
    <w:uiPriority w:val="99"/>
    <w:semiHidden/>
    <w:unhideWhenUsed/>
    <w:rsid w:val="00C14CDA"/>
    <w:rPr>
      <w:color w:val="954F72" w:themeColor="followedHyperlink"/>
      <w:u w:val="single"/>
    </w:rPr>
  </w:style>
  <w:style w:type="table" w:customStyle="1" w:styleId="Lentelstinklelis3">
    <w:name w:val="Lentelės tinklelis3"/>
    <w:basedOn w:val="prastojilentel"/>
    <w:next w:val="Lentelstinklelis"/>
    <w:rsid w:val="00C14CDA"/>
    <w:pPr>
      <w:jc w:val="left"/>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4">
    <w:name w:val="Lentelės tinklelis4"/>
    <w:basedOn w:val="prastojilentel"/>
    <w:next w:val="Lentelstinklelis"/>
    <w:rsid w:val="006B7645"/>
    <w:pPr>
      <w:jc w:val="left"/>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ntrat2Diagrama">
    <w:name w:val="Antraštė 2 Diagrama"/>
    <w:basedOn w:val="Numatytasispastraiposriftas"/>
    <w:link w:val="Antrat2"/>
    <w:uiPriority w:val="9"/>
    <w:semiHidden/>
    <w:rsid w:val="002E1B16"/>
    <w:rPr>
      <w:rFonts w:asciiTheme="majorHAnsi" w:eastAsiaTheme="majorEastAsia" w:hAnsiTheme="majorHAnsi" w:cstheme="majorBidi"/>
      <w:color w:val="2F5496" w:themeColor="accent1" w:themeShade="BF"/>
      <w:sz w:val="26"/>
      <w:szCs w:val="26"/>
    </w:rPr>
  </w:style>
  <w:style w:type="table" w:customStyle="1" w:styleId="Lentelstinklelis5">
    <w:name w:val="Lentelės tinklelis5"/>
    <w:basedOn w:val="prastojilentel"/>
    <w:next w:val="Lentelstinklelis"/>
    <w:uiPriority w:val="39"/>
    <w:rsid w:val="002E1B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ntrat5Diagrama">
    <w:name w:val="Antraštė 5 Diagrama"/>
    <w:basedOn w:val="Numatytasispastraiposriftas"/>
    <w:link w:val="Antrat5"/>
    <w:uiPriority w:val="9"/>
    <w:semiHidden/>
    <w:rsid w:val="00D473B1"/>
    <w:rPr>
      <w:rFonts w:asciiTheme="majorHAnsi" w:eastAsiaTheme="majorEastAsia" w:hAnsiTheme="majorHAnsi" w:cstheme="majorBidi"/>
      <w:color w:val="2F5496" w:themeColor="accent1" w:themeShade="BF"/>
    </w:rPr>
  </w:style>
  <w:style w:type="paragraph" w:customStyle="1" w:styleId="Sraopastraipa1">
    <w:name w:val="Sąrašo pastraipa1"/>
    <w:basedOn w:val="prastasis"/>
    <w:qFormat/>
    <w:rsid w:val="00204720"/>
    <w:pPr>
      <w:spacing w:after="200" w:line="276" w:lineRule="auto"/>
      <w:ind w:left="720"/>
      <w:contextualSpacing/>
      <w:jc w:val="left"/>
    </w:pPr>
    <w:rPr>
      <w:rFonts w:eastAsia="Calibri" w:cs="Times New Roman"/>
    </w:rPr>
  </w:style>
  <w:style w:type="character" w:customStyle="1" w:styleId="Stilius1Diagrama">
    <w:name w:val="Stilius1 Diagrama"/>
    <w:rsid w:val="00204720"/>
    <w:rPr>
      <w:rFonts w:ascii="Times New Roman" w:hAnsi="Times New Roman"/>
      <w:b/>
      <w:sz w:val="22"/>
      <w:szCs w:val="22"/>
      <w:lang w:eastAsia="en-US"/>
    </w:rPr>
  </w:style>
  <w:style w:type="paragraph" w:customStyle="1" w:styleId="Stilius3">
    <w:name w:val="Stilius3"/>
    <w:basedOn w:val="prastasis"/>
    <w:link w:val="Stilius3Diagrama"/>
    <w:qFormat/>
    <w:rsid w:val="00204720"/>
    <w:pPr>
      <w:spacing w:before="200"/>
    </w:pPr>
    <w:rPr>
      <w:rFonts w:ascii="Times New Roman" w:eastAsia="Calibri" w:hAnsi="Times New Roman" w:cs="Times New Roman"/>
    </w:rPr>
  </w:style>
  <w:style w:type="character" w:customStyle="1" w:styleId="Stilius3Diagrama">
    <w:name w:val="Stilius3 Diagrama"/>
    <w:link w:val="Stilius3"/>
    <w:rsid w:val="00204720"/>
    <w:rPr>
      <w:rFonts w:ascii="Times New Roman" w:eastAsia="Calibri" w:hAnsi="Times New Roman" w:cs="Times New Roman"/>
    </w:rPr>
  </w:style>
  <w:style w:type="paragraph" w:styleId="Komentarotekstas">
    <w:name w:val="annotation text"/>
    <w:basedOn w:val="prastasis"/>
    <w:link w:val="KomentarotekstasDiagrama"/>
    <w:rsid w:val="00204720"/>
    <w:pPr>
      <w:jc w:val="left"/>
    </w:pPr>
    <w:rPr>
      <w:rFonts w:ascii="Times New Roman" w:eastAsia="Times New Roman" w:hAnsi="Times New Roman" w:cs="Times New Roman"/>
      <w:sz w:val="20"/>
      <w:szCs w:val="20"/>
    </w:rPr>
  </w:style>
  <w:style w:type="character" w:customStyle="1" w:styleId="KomentarotekstasDiagrama">
    <w:name w:val="Komentaro tekstas Diagrama"/>
    <w:basedOn w:val="Numatytasispastraiposriftas"/>
    <w:link w:val="Komentarotekstas"/>
    <w:rsid w:val="00204720"/>
    <w:rPr>
      <w:rFonts w:ascii="Times New Roman" w:eastAsia="Times New Roman" w:hAnsi="Times New Roman" w:cs="Times New Roman"/>
      <w:sz w:val="20"/>
      <w:szCs w:val="20"/>
    </w:rPr>
  </w:style>
  <w:style w:type="paragraph" w:styleId="Puslapioinaostekstas">
    <w:name w:val="footnote text"/>
    <w:basedOn w:val="prastasis"/>
    <w:link w:val="PuslapioinaostekstasDiagrama"/>
    <w:semiHidden/>
    <w:rsid w:val="00204720"/>
    <w:pPr>
      <w:spacing w:after="200" w:line="276" w:lineRule="auto"/>
      <w:jc w:val="left"/>
    </w:pPr>
    <w:rPr>
      <w:rFonts w:eastAsia="Calibri" w:cs="Times New Roman"/>
      <w:sz w:val="20"/>
      <w:szCs w:val="20"/>
    </w:rPr>
  </w:style>
  <w:style w:type="character" w:customStyle="1" w:styleId="PuslapioinaostekstasDiagrama">
    <w:name w:val="Puslapio išnašos tekstas Diagrama"/>
    <w:basedOn w:val="Numatytasispastraiposriftas"/>
    <w:link w:val="Puslapioinaostekstas"/>
    <w:semiHidden/>
    <w:rsid w:val="00204720"/>
    <w:rPr>
      <w:rFonts w:eastAsia="Calibri" w:cs="Times New Roman"/>
      <w:sz w:val="20"/>
      <w:szCs w:val="20"/>
    </w:rPr>
  </w:style>
  <w:style w:type="character" w:styleId="Puslapioinaosnuoroda">
    <w:name w:val="footnote reference"/>
    <w:semiHidden/>
    <w:rsid w:val="00204720"/>
    <w:rPr>
      <w:vertAlign w:val="superscript"/>
    </w:rPr>
  </w:style>
  <w:style w:type="paragraph" w:customStyle="1" w:styleId="Default">
    <w:name w:val="Default"/>
    <w:rsid w:val="00204720"/>
    <w:pPr>
      <w:autoSpaceDE w:val="0"/>
      <w:autoSpaceDN w:val="0"/>
      <w:adjustRightInd w:val="0"/>
      <w:jc w:val="left"/>
    </w:pPr>
    <w:rPr>
      <w:rFonts w:ascii="Times New Roman" w:eastAsia="Times New Roman" w:hAnsi="Times New Roman" w:cs="Times New Roman"/>
      <w:color w:val="000000"/>
      <w:sz w:val="24"/>
      <w:szCs w:val="24"/>
      <w:lang w:eastAsia="lt-LT"/>
    </w:rPr>
  </w:style>
  <w:style w:type="character" w:styleId="Komentaronuoroda">
    <w:name w:val="annotation reference"/>
    <w:basedOn w:val="Numatytasispastraiposriftas"/>
    <w:uiPriority w:val="99"/>
    <w:unhideWhenUsed/>
    <w:rsid w:val="00E31C36"/>
    <w:rPr>
      <w:sz w:val="16"/>
      <w:szCs w:val="16"/>
    </w:rPr>
  </w:style>
  <w:style w:type="paragraph" w:styleId="Komentarotema">
    <w:name w:val="annotation subject"/>
    <w:basedOn w:val="Komentarotekstas"/>
    <w:next w:val="Komentarotekstas"/>
    <w:link w:val="KomentarotemaDiagrama"/>
    <w:uiPriority w:val="99"/>
    <w:semiHidden/>
    <w:unhideWhenUsed/>
    <w:rsid w:val="00E31C36"/>
    <w:pPr>
      <w:jc w:val="both"/>
    </w:pPr>
    <w:rPr>
      <w:rFonts w:ascii="Calibri" w:eastAsiaTheme="minorHAnsi" w:hAnsi="Calibri" w:cstheme="minorBidi"/>
      <w:b/>
      <w:bCs/>
    </w:rPr>
  </w:style>
  <w:style w:type="character" w:customStyle="1" w:styleId="KomentarotemaDiagrama">
    <w:name w:val="Komentaro tema Diagrama"/>
    <w:basedOn w:val="KomentarotekstasDiagrama"/>
    <w:link w:val="Komentarotema"/>
    <w:uiPriority w:val="99"/>
    <w:semiHidden/>
    <w:rsid w:val="00E31C36"/>
    <w:rPr>
      <w:rFonts w:ascii="Times New Roman" w:eastAsia="Times New Roman" w:hAnsi="Times New Roman" w:cs="Times New Roman"/>
      <w:b/>
      <w:bCs/>
      <w:sz w:val="20"/>
      <w:szCs w:val="20"/>
    </w:rPr>
  </w:style>
  <w:style w:type="paragraph" w:styleId="Debesliotekstas">
    <w:name w:val="Balloon Text"/>
    <w:basedOn w:val="prastasis"/>
    <w:link w:val="DebesliotekstasDiagrama"/>
    <w:uiPriority w:val="99"/>
    <w:semiHidden/>
    <w:unhideWhenUsed/>
    <w:rsid w:val="00E31C36"/>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E31C36"/>
    <w:rPr>
      <w:rFonts w:ascii="Segoe UI" w:hAnsi="Segoe UI" w:cs="Segoe UI"/>
      <w:sz w:val="18"/>
      <w:szCs w:val="18"/>
    </w:rPr>
  </w:style>
  <w:style w:type="character" w:styleId="Neapdorotaspaminjimas">
    <w:name w:val="Unresolved Mention"/>
    <w:basedOn w:val="Numatytasispastraiposriftas"/>
    <w:uiPriority w:val="99"/>
    <w:semiHidden/>
    <w:unhideWhenUsed/>
    <w:rsid w:val="007523B4"/>
    <w:rPr>
      <w:color w:val="605E5C"/>
      <w:shd w:val="clear" w:color="auto" w:fill="E1DFDD"/>
    </w:rPr>
  </w:style>
  <w:style w:type="table" w:customStyle="1" w:styleId="Lentelstinklelis6">
    <w:name w:val="Lentelės tinklelis6"/>
    <w:basedOn w:val="prastojilentel"/>
    <w:next w:val="Lentelstinklelis"/>
    <w:rsid w:val="00471FE7"/>
    <w:pPr>
      <w:jc w:val="left"/>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Vietosrezervavimoenklotekstas">
    <w:name w:val="Placeholder Text"/>
    <w:basedOn w:val="Numatytasispastraiposriftas"/>
    <w:uiPriority w:val="99"/>
    <w:semiHidden/>
    <w:rsid w:val="00325C2A"/>
    <w:rPr>
      <w:color w:val="808080"/>
    </w:rPr>
  </w:style>
  <w:style w:type="paragraph" w:styleId="Pagrindiniotekstotrauka2">
    <w:name w:val="Body Text Indent 2"/>
    <w:basedOn w:val="prastasis"/>
    <w:link w:val="Pagrindiniotekstotrauka2Diagrama"/>
    <w:uiPriority w:val="99"/>
    <w:semiHidden/>
    <w:unhideWhenUsed/>
    <w:rsid w:val="00E77A18"/>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E77A18"/>
  </w:style>
  <w:style w:type="table" w:customStyle="1" w:styleId="Lentelstinklelis41">
    <w:name w:val="Lentelės tinklelis41"/>
    <w:basedOn w:val="prastojilentel"/>
    <w:rsid w:val="001E5F08"/>
    <w:pPr>
      <w:jc w:val="left"/>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7">
    <w:name w:val="Lentelės tinklelis7"/>
    <w:basedOn w:val="prastojilentel"/>
    <w:next w:val="Lentelstinklelis"/>
    <w:uiPriority w:val="39"/>
    <w:rsid w:val="001E5F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grindinistekstas">
    <w:name w:val="Body Text"/>
    <w:basedOn w:val="prastasis"/>
    <w:link w:val="PagrindinistekstasDiagrama"/>
    <w:uiPriority w:val="99"/>
    <w:semiHidden/>
    <w:unhideWhenUsed/>
    <w:rsid w:val="00D46371"/>
    <w:pPr>
      <w:spacing w:after="120"/>
    </w:pPr>
  </w:style>
  <w:style w:type="character" w:customStyle="1" w:styleId="PagrindinistekstasDiagrama">
    <w:name w:val="Pagrindinis tekstas Diagrama"/>
    <w:basedOn w:val="Numatytasispastraiposriftas"/>
    <w:link w:val="Pagrindinistekstas"/>
    <w:uiPriority w:val="99"/>
    <w:semiHidden/>
    <w:rsid w:val="00D46371"/>
  </w:style>
  <w:style w:type="character" w:customStyle="1" w:styleId="SraopastraipaDiagrama">
    <w:name w:val="Sąrašo pastraipa Diagrama"/>
    <w:aliases w:val="Numbering Diagrama,ERP-List Paragraph Diagrama,List Paragraph11 Diagrama,Bullet EY Diagrama,List Paragraph2 Diagrama,List Paragraph Red Diagrama,List Paragraph1 Diagrama,Buletai Diagrama,List Paragraph21 Diagrama,lp1 Diagrama"/>
    <w:link w:val="Sraopastraipa"/>
    <w:uiPriority w:val="34"/>
    <w:locked/>
    <w:rsid w:val="0000279B"/>
  </w:style>
  <w:style w:type="table" w:customStyle="1" w:styleId="Lentelstinklelis8">
    <w:name w:val="Lentelės tinklelis8"/>
    <w:basedOn w:val="prastojilentel"/>
    <w:next w:val="Lentelstinklelis"/>
    <w:uiPriority w:val="39"/>
    <w:rsid w:val="008662BB"/>
    <w:rPr>
      <w:rFonts w:eastAsia="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3422454">
      <w:bodyDiv w:val="1"/>
      <w:marLeft w:val="0"/>
      <w:marRight w:val="0"/>
      <w:marTop w:val="0"/>
      <w:marBottom w:val="0"/>
      <w:divBdr>
        <w:top w:val="none" w:sz="0" w:space="0" w:color="auto"/>
        <w:left w:val="none" w:sz="0" w:space="0" w:color="auto"/>
        <w:bottom w:val="none" w:sz="0" w:space="0" w:color="auto"/>
        <w:right w:val="none" w:sz="0" w:space="0" w:color="auto"/>
      </w:divBdr>
    </w:div>
    <w:div w:id="285428231">
      <w:bodyDiv w:val="1"/>
      <w:marLeft w:val="0"/>
      <w:marRight w:val="0"/>
      <w:marTop w:val="0"/>
      <w:marBottom w:val="0"/>
      <w:divBdr>
        <w:top w:val="none" w:sz="0" w:space="0" w:color="auto"/>
        <w:left w:val="none" w:sz="0" w:space="0" w:color="auto"/>
        <w:bottom w:val="none" w:sz="0" w:space="0" w:color="auto"/>
        <w:right w:val="none" w:sz="0" w:space="0" w:color="auto"/>
      </w:divBdr>
    </w:div>
    <w:div w:id="417488047">
      <w:bodyDiv w:val="1"/>
      <w:marLeft w:val="0"/>
      <w:marRight w:val="0"/>
      <w:marTop w:val="0"/>
      <w:marBottom w:val="0"/>
      <w:divBdr>
        <w:top w:val="none" w:sz="0" w:space="0" w:color="auto"/>
        <w:left w:val="none" w:sz="0" w:space="0" w:color="auto"/>
        <w:bottom w:val="none" w:sz="0" w:space="0" w:color="auto"/>
        <w:right w:val="none" w:sz="0" w:space="0" w:color="auto"/>
      </w:divBdr>
    </w:div>
    <w:div w:id="493183883">
      <w:bodyDiv w:val="1"/>
      <w:marLeft w:val="0"/>
      <w:marRight w:val="0"/>
      <w:marTop w:val="0"/>
      <w:marBottom w:val="0"/>
      <w:divBdr>
        <w:top w:val="none" w:sz="0" w:space="0" w:color="auto"/>
        <w:left w:val="none" w:sz="0" w:space="0" w:color="auto"/>
        <w:bottom w:val="none" w:sz="0" w:space="0" w:color="auto"/>
        <w:right w:val="none" w:sz="0" w:space="0" w:color="auto"/>
      </w:divBdr>
    </w:div>
    <w:div w:id="708146012">
      <w:bodyDiv w:val="1"/>
      <w:marLeft w:val="0"/>
      <w:marRight w:val="0"/>
      <w:marTop w:val="0"/>
      <w:marBottom w:val="0"/>
      <w:divBdr>
        <w:top w:val="none" w:sz="0" w:space="0" w:color="auto"/>
        <w:left w:val="none" w:sz="0" w:space="0" w:color="auto"/>
        <w:bottom w:val="none" w:sz="0" w:space="0" w:color="auto"/>
        <w:right w:val="none" w:sz="0" w:space="0" w:color="auto"/>
      </w:divBdr>
    </w:div>
    <w:div w:id="780881957">
      <w:bodyDiv w:val="1"/>
      <w:marLeft w:val="0"/>
      <w:marRight w:val="0"/>
      <w:marTop w:val="0"/>
      <w:marBottom w:val="0"/>
      <w:divBdr>
        <w:top w:val="none" w:sz="0" w:space="0" w:color="auto"/>
        <w:left w:val="none" w:sz="0" w:space="0" w:color="auto"/>
        <w:bottom w:val="none" w:sz="0" w:space="0" w:color="auto"/>
        <w:right w:val="none" w:sz="0" w:space="0" w:color="auto"/>
      </w:divBdr>
    </w:div>
    <w:div w:id="815877434">
      <w:bodyDiv w:val="1"/>
      <w:marLeft w:val="0"/>
      <w:marRight w:val="0"/>
      <w:marTop w:val="0"/>
      <w:marBottom w:val="0"/>
      <w:divBdr>
        <w:top w:val="none" w:sz="0" w:space="0" w:color="auto"/>
        <w:left w:val="none" w:sz="0" w:space="0" w:color="auto"/>
        <w:bottom w:val="none" w:sz="0" w:space="0" w:color="auto"/>
        <w:right w:val="none" w:sz="0" w:space="0" w:color="auto"/>
      </w:divBdr>
    </w:div>
    <w:div w:id="848830594">
      <w:bodyDiv w:val="1"/>
      <w:marLeft w:val="0"/>
      <w:marRight w:val="0"/>
      <w:marTop w:val="0"/>
      <w:marBottom w:val="0"/>
      <w:divBdr>
        <w:top w:val="none" w:sz="0" w:space="0" w:color="auto"/>
        <w:left w:val="none" w:sz="0" w:space="0" w:color="auto"/>
        <w:bottom w:val="none" w:sz="0" w:space="0" w:color="auto"/>
        <w:right w:val="none" w:sz="0" w:space="0" w:color="auto"/>
      </w:divBdr>
    </w:div>
    <w:div w:id="992874600">
      <w:bodyDiv w:val="1"/>
      <w:marLeft w:val="0"/>
      <w:marRight w:val="0"/>
      <w:marTop w:val="0"/>
      <w:marBottom w:val="0"/>
      <w:divBdr>
        <w:top w:val="none" w:sz="0" w:space="0" w:color="auto"/>
        <w:left w:val="none" w:sz="0" w:space="0" w:color="auto"/>
        <w:bottom w:val="none" w:sz="0" w:space="0" w:color="auto"/>
        <w:right w:val="none" w:sz="0" w:space="0" w:color="auto"/>
      </w:divBdr>
    </w:div>
    <w:div w:id="1018655217">
      <w:bodyDiv w:val="1"/>
      <w:marLeft w:val="0"/>
      <w:marRight w:val="0"/>
      <w:marTop w:val="0"/>
      <w:marBottom w:val="0"/>
      <w:divBdr>
        <w:top w:val="none" w:sz="0" w:space="0" w:color="auto"/>
        <w:left w:val="none" w:sz="0" w:space="0" w:color="auto"/>
        <w:bottom w:val="none" w:sz="0" w:space="0" w:color="auto"/>
        <w:right w:val="none" w:sz="0" w:space="0" w:color="auto"/>
      </w:divBdr>
    </w:div>
    <w:div w:id="1205748788">
      <w:bodyDiv w:val="1"/>
      <w:marLeft w:val="0"/>
      <w:marRight w:val="0"/>
      <w:marTop w:val="0"/>
      <w:marBottom w:val="0"/>
      <w:divBdr>
        <w:top w:val="none" w:sz="0" w:space="0" w:color="auto"/>
        <w:left w:val="none" w:sz="0" w:space="0" w:color="auto"/>
        <w:bottom w:val="none" w:sz="0" w:space="0" w:color="auto"/>
        <w:right w:val="none" w:sz="0" w:space="0" w:color="auto"/>
      </w:divBdr>
    </w:div>
    <w:div w:id="1311054446">
      <w:bodyDiv w:val="1"/>
      <w:marLeft w:val="0"/>
      <w:marRight w:val="0"/>
      <w:marTop w:val="0"/>
      <w:marBottom w:val="0"/>
      <w:divBdr>
        <w:top w:val="none" w:sz="0" w:space="0" w:color="auto"/>
        <w:left w:val="none" w:sz="0" w:space="0" w:color="auto"/>
        <w:bottom w:val="none" w:sz="0" w:space="0" w:color="auto"/>
        <w:right w:val="none" w:sz="0" w:space="0" w:color="auto"/>
      </w:divBdr>
    </w:div>
    <w:div w:id="1425224050">
      <w:bodyDiv w:val="1"/>
      <w:marLeft w:val="0"/>
      <w:marRight w:val="0"/>
      <w:marTop w:val="0"/>
      <w:marBottom w:val="0"/>
      <w:divBdr>
        <w:top w:val="none" w:sz="0" w:space="0" w:color="auto"/>
        <w:left w:val="none" w:sz="0" w:space="0" w:color="auto"/>
        <w:bottom w:val="none" w:sz="0" w:space="0" w:color="auto"/>
        <w:right w:val="none" w:sz="0" w:space="0" w:color="auto"/>
      </w:divBdr>
    </w:div>
    <w:div w:id="1502772482">
      <w:bodyDiv w:val="1"/>
      <w:marLeft w:val="0"/>
      <w:marRight w:val="0"/>
      <w:marTop w:val="0"/>
      <w:marBottom w:val="0"/>
      <w:divBdr>
        <w:top w:val="none" w:sz="0" w:space="0" w:color="auto"/>
        <w:left w:val="none" w:sz="0" w:space="0" w:color="auto"/>
        <w:bottom w:val="none" w:sz="0" w:space="0" w:color="auto"/>
        <w:right w:val="none" w:sz="0" w:space="0" w:color="auto"/>
      </w:divBdr>
    </w:div>
    <w:div w:id="1506870063">
      <w:bodyDiv w:val="1"/>
      <w:marLeft w:val="0"/>
      <w:marRight w:val="0"/>
      <w:marTop w:val="0"/>
      <w:marBottom w:val="0"/>
      <w:divBdr>
        <w:top w:val="none" w:sz="0" w:space="0" w:color="auto"/>
        <w:left w:val="none" w:sz="0" w:space="0" w:color="auto"/>
        <w:bottom w:val="none" w:sz="0" w:space="0" w:color="auto"/>
        <w:right w:val="none" w:sz="0" w:space="0" w:color="auto"/>
      </w:divBdr>
    </w:div>
    <w:div w:id="1567449237">
      <w:bodyDiv w:val="1"/>
      <w:marLeft w:val="0"/>
      <w:marRight w:val="0"/>
      <w:marTop w:val="0"/>
      <w:marBottom w:val="0"/>
      <w:divBdr>
        <w:top w:val="none" w:sz="0" w:space="0" w:color="auto"/>
        <w:left w:val="none" w:sz="0" w:space="0" w:color="auto"/>
        <w:bottom w:val="none" w:sz="0" w:space="0" w:color="auto"/>
        <w:right w:val="none" w:sz="0" w:space="0" w:color="auto"/>
      </w:divBdr>
    </w:div>
    <w:div w:id="1638299891">
      <w:bodyDiv w:val="1"/>
      <w:marLeft w:val="0"/>
      <w:marRight w:val="0"/>
      <w:marTop w:val="0"/>
      <w:marBottom w:val="0"/>
      <w:divBdr>
        <w:top w:val="none" w:sz="0" w:space="0" w:color="auto"/>
        <w:left w:val="none" w:sz="0" w:space="0" w:color="auto"/>
        <w:bottom w:val="none" w:sz="0" w:space="0" w:color="auto"/>
        <w:right w:val="none" w:sz="0" w:space="0" w:color="auto"/>
      </w:divBdr>
    </w:div>
    <w:div w:id="1742674657">
      <w:bodyDiv w:val="1"/>
      <w:marLeft w:val="0"/>
      <w:marRight w:val="0"/>
      <w:marTop w:val="0"/>
      <w:marBottom w:val="0"/>
      <w:divBdr>
        <w:top w:val="none" w:sz="0" w:space="0" w:color="auto"/>
        <w:left w:val="none" w:sz="0" w:space="0" w:color="auto"/>
        <w:bottom w:val="none" w:sz="0" w:space="0" w:color="auto"/>
        <w:right w:val="none" w:sz="0" w:space="0" w:color="auto"/>
      </w:divBdr>
    </w:div>
    <w:div w:id="1758937835">
      <w:bodyDiv w:val="1"/>
      <w:marLeft w:val="0"/>
      <w:marRight w:val="0"/>
      <w:marTop w:val="0"/>
      <w:marBottom w:val="0"/>
      <w:divBdr>
        <w:top w:val="none" w:sz="0" w:space="0" w:color="auto"/>
        <w:left w:val="none" w:sz="0" w:space="0" w:color="auto"/>
        <w:bottom w:val="none" w:sz="0" w:space="0" w:color="auto"/>
        <w:right w:val="none" w:sz="0" w:space="0" w:color="auto"/>
      </w:divBdr>
    </w:div>
    <w:div w:id="1848207575">
      <w:bodyDiv w:val="1"/>
      <w:marLeft w:val="0"/>
      <w:marRight w:val="0"/>
      <w:marTop w:val="0"/>
      <w:marBottom w:val="0"/>
      <w:divBdr>
        <w:top w:val="none" w:sz="0" w:space="0" w:color="auto"/>
        <w:left w:val="none" w:sz="0" w:space="0" w:color="auto"/>
        <w:bottom w:val="none" w:sz="0" w:space="0" w:color="auto"/>
        <w:right w:val="none" w:sz="0" w:space="0" w:color="auto"/>
      </w:divBdr>
    </w:div>
    <w:div w:id="1949308428">
      <w:bodyDiv w:val="1"/>
      <w:marLeft w:val="0"/>
      <w:marRight w:val="0"/>
      <w:marTop w:val="0"/>
      <w:marBottom w:val="0"/>
      <w:divBdr>
        <w:top w:val="none" w:sz="0" w:space="0" w:color="auto"/>
        <w:left w:val="none" w:sz="0" w:space="0" w:color="auto"/>
        <w:bottom w:val="none" w:sz="0" w:space="0" w:color="auto"/>
        <w:right w:val="none" w:sz="0" w:space="0" w:color="auto"/>
      </w:divBdr>
    </w:div>
    <w:div w:id="1984196695">
      <w:bodyDiv w:val="1"/>
      <w:marLeft w:val="0"/>
      <w:marRight w:val="0"/>
      <w:marTop w:val="0"/>
      <w:marBottom w:val="0"/>
      <w:divBdr>
        <w:top w:val="none" w:sz="0" w:space="0" w:color="auto"/>
        <w:left w:val="none" w:sz="0" w:space="0" w:color="auto"/>
        <w:bottom w:val="none" w:sz="0" w:space="0" w:color="auto"/>
        <w:right w:val="none" w:sz="0" w:space="0" w:color="auto"/>
      </w:divBdr>
    </w:div>
    <w:div w:id="2011366087">
      <w:bodyDiv w:val="1"/>
      <w:marLeft w:val="0"/>
      <w:marRight w:val="0"/>
      <w:marTop w:val="0"/>
      <w:marBottom w:val="0"/>
      <w:divBdr>
        <w:top w:val="none" w:sz="0" w:space="0" w:color="auto"/>
        <w:left w:val="none" w:sz="0" w:space="0" w:color="auto"/>
        <w:bottom w:val="none" w:sz="0" w:space="0" w:color="auto"/>
        <w:right w:val="none" w:sz="0" w:space="0" w:color="auto"/>
      </w:divBdr>
    </w:div>
    <w:div w:id="2037390122">
      <w:bodyDiv w:val="1"/>
      <w:marLeft w:val="0"/>
      <w:marRight w:val="0"/>
      <w:marTop w:val="0"/>
      <w:marBottom w:val="0"/>
      <w:divBdr>
        <w:top w:val="none" w:sz="0" w:space="0" w:color="auto"/>
        <w:left w:val="none" w:sz="0" w:space="0" w:color="auto"/>
        <w:bottom w:val="none" w:sz="0" w:space="0" w:color="auto"/>
        <w:right w:val="none" w:sz="0" w:space="0" w:color="auto"/>
      </w:divBdr>
    </w:div>
    <w:div w:id="2055613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k.turcinavicius@gmail.com" TargetMode="Externa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as" ma:contentTypeID="0x01010078164C6FDAF5AE4B8051A22AA1EA47E7" ma:contentTypeVersion="21" ma:contentTypeDescription="Kurkite naują dokumentą." ma:contentTypeScope="" ma:versionID="bb4487d013ec63ed554829a0b9a1c282">
  <xsd:schema xmlns:xsd="http://www.w3.org/2001/XMLSchema" xmlns:xs="http://www.w3.org/2001/XMLSchema" xmlns:p="http://schemas.microsoft.com/office/2006/metadata/properties" xmlns:ns2="http://ecm4d/sfmis/fields" targetNamespace="http://schemas.microsoft.com/office/2006/metadata/properties" ma:root="true" ma:fieldsID="1bec885d223f0f561f17473ced121397" ns2:_="">
    <xsd:import namespace="http://ecm4d/sfmis/fields"/>
    <xsd:element name="properties">
      <xsd:complexType>
        <xsd:sequence>
          <xsd:element name="documentManagement">
            <xsd:complexType>
              <xsd:all>
                <xsd:element ref="ns2:SFMISProjectInternalId" minOccurs="0"/>
                <xsd:element ref="ns2:SFMISDocumentUploadedInternalBy" minOccurs="0"/>
                <xsd:element ref="ns2:SFMISDocumentObjectId" minOccurs="0"/>
                <xsd:element ref="ns2:SFMISDocumentRemovedInternalBy" minOccurs="0"/>
                <xsd:element ref="ns2:SFMISDocumentSupersededInternalBy" minOccurs="0"/>
                <xsd:element ref="ns2:SFMISDocumentId" minOccurs="0"/>
                <xsd:element ref="ns2:SFMISDocumentRemovedBy" minOccurs="0"/>
                <xsd:element ref="ns2:SFMISDocumentSupersededBy" minOccurs="0"/>
                <xsd:element ref="ns2:SFMISDocumentFileExtension" minOccurs="0"/>
                <xsd:element ref="ns2:SFMISDocumentUploaded" minOccurs="0"/>
                <xsd:element ref="ns2:SFMISDocumentDate" minOccurs="0"/>
                <xsd:element ref="ns2:SFMISDocumentFileName" minOccurs="0"/>
                <xsd:element ref="ns2:SFMISDocumentFullTitle" minOccurs="0"/>
                <xsd:element ref="ns2:SFMISDocumentObjectType" minOccurs="0"/>
                <xsd:element ref="ns2:SFMISDocumentRemoved" minOccurs="0"/>
                <xsd:element ref="ns2:SFMISDocumentSize" minOccurs="0"/>
                <xsd:element ref="ns2:SFMISDocumentSuperseded" minOccurs="0"/>
                <xsd:element ref="ns2:SFMISDocumentType" minOccurs="0"/>
                <xsd:element ref="ns2:SFMISDocumentDescription" minOccurs="0"/>
                <xsd:element ref="ns2:SFMISDocumentUploadedBy" minOccurs="0"/>
                <xsd:element ref="ns2:SFMISProjec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ecm4d/sfmis/fields" elementFormDefault="qualified">
    <xsd:import namespace="http://schemas.microsoft.com/office/2006/documentManagement/types"/>
    <xsd:import namespace="http://schemas.microsoft.com/office/infopath/2007/PartnerControls"/>
    <xsd:element name="SFMISProjectInternalId" ma:index="8" nillable="true" ma:displayName="Projekto identifikatorius" ma:internalName="SFMISProjectInternalId">
      <xsd:simpleType>
        <xsd:restriction base="dms:Text">
          <xsd:maxLength value="255"/>
        </xsd:restriction>
      </xsd:simpleType>
    </xsd:element>
    <xsd:element name="SFMISDocumentUploadedInternalBy" ma:index="9" nillable="true" ma:displayName="Dokumentą įkėlė (vidinis vardas)" ma:internalName="SFMISDocumentUploadedInternalBy">
      <xsd:simpleType>
        <xsd:restriction base="dms:Text">
          <xsd:maxLength value="255"/>
        </xsd:restriction>
      </xsd:simpleType>
    </xsd:element>
    <xsd:element name="SFMISDocumentObjectId" ma:index="10" nillable="true" ma:displayName="Objekto numeris" ma:internalName="SFMISDocumentObjectId">
      <xsd:simpleType>
        <xsd:restriction base="dms:Text">
          <xsd:maxLength value="255"/>
        </xsd:restriction>
      </xsd:simpleType>
    </xsd:element>
    <xsd:element name="SFMISDocumentRemovedInternalBy" ma:index="11" nillable="true" ma:displayName="Dokumentą pašalino (vidinis vardas)" ma:internalName="SFMISDocumentRemovedInternalBy">
      <xsd:simpleType>
        <xsd:restriction base="dms:Text">
          <xsd:maxLength value="255"/>
        </xsd:restriction>
      </xsd:simpleType>
    </xsd:element>
    <xsd:element name="SFMISDocumentSupersededInternalBy" ma:index="12" nillable="true" ma:displayName="Dokumentą pakeitė (vidinis vardas)" ma:internalName="SFMISDocumentSupersededInternalBy">
      <xsd:simpleType>
        <xsd:restriction base="dms:Text">
          <xsd:maxLength value="255"/>
        </xsd:restriction>
      </xsd:simpleType>
    </xsd:element>
    <xsd:element name="SFMISDocumentId" ma:index="13" nillable="true" ma:displayName="Dokumento numeris" ma:internalName="SFMISDocumentId">
      <xsd:simpleType>
        <xsd:restriction base="dms:Text">
          <xsd:maxLength value="255"/>
        </xsd:restriction>
      </xsd:simpleType>
    </xsd:element>
    <xsd:element name="SFMISDocumentRemovedBy" ma:index="14" nillable="true" ma:displayName="Dokumentą pašalino" ma:internalName="SFMISDocumentRemovedBy">
      <xsd:simpleType>
        <xsd:restriction base="dms:Text">
          <xsd:maxLength value="255"/>
        </xsd:restriction>
      </xsd:simpleType>
    </xsd:element>
    <xsd:element name="SFMISDocumentSupersededBy" ma:index="15" nillable="true" ma:displayName="Dokumentą pakeitė" ma:internalName="SFMISDocumentSupersededBy">
      <xsd:simpleType>
        <xsd:restriction base="dms:Text">
          <xsd:maxLength value="255"/>
        </xsd:restriction>
      </xsd:simpleType>
    </xsd:element>
    <xsd:element name="SFMISDocumentFileExtension" ma:index="16" nillable="true" ma:displayName="Rinkmenos plėtinys" ma:internalName="SFMISDocumentFileExtension">
      <xsd:simpleType>
        <xsd:restriction base="dms:Text">
          <xsd:maxLength value="255"/>
        </xsd:restriction>
      </xsd:simpleType>
    </xsd:element>
    <xsd:element name="SFMISDocumentUploaded" ma:index="17" nillable="true" ma:displayName="Dokumentas įkeltas" ma:format="DateTime" ma:internalName="SFMISDocumentUploaded">
      <xsd:simpleType>
        <xsd:restriction base="dms:DateTime"/>
      </xsd:simpleType>
    </xsd:element>
    <xsd:element name="SFMISDocumentDate" ma:index="18" nillable="true" ma:displayName="Dokumento data" ma:format="DateTime" ma:internalName="SFMISDocumentDate">
      <xsd:simpleType>
        <xsd:restriction base="dms:DateTime"/>
      </xsd:simpleType>
    </xsd:element>
    <xsd:element name="SFMISDocumentFileName" ma:index="19" nillable="true" ma:displayName="Rinkmenos pavadinimas" ma:internalName="SFMISDocumentFileName">
      <xsd:simpleType>
        <xsd:restriction base="dms:Text">
          <xsd:maxLength value="255"/>
        </xsd:restriction>
      </xsd:simpleType>
    </xsd:element>
    <xsd:element name="SFMISDocumentFullTitle" ma:index="20" nillable="true" ma:displayName="Dokumento pavadinimas" ma:internalName="SFMISDocumentFullTitle">
      <xsd:simpleType>
        <xsd:restriction base="dms:Note">
          <xsd:maxLength value="255"/>
        </xsd:restriction>
      </xsd:simpleType>
    </xsd:element>
    <xsd:element name="SFMISDocumentObjectType" ma:index="21" nillable="true" ma:displayName="Objekto tipas" ma:internalName="SFMISDocumentObjectType">
      <xsd:simpleType>
        <xsd:restriction base="dms:Text">
          <xsd:maxLength value="255"/>
        </xsd:restriction>
      </xsd:simpleType>
    </xsd:element>
    <xsd:element name="SFMISDocumentRemoved" ma:index="22" nillable="true" ma:displayName="Dokumentas pašalintas" ma:format="DateTime" ma:internalName="SFMISDocumentRemoved">
      <xsd:simpleType>
        <xsd:restriction base="dms:DateTime"/>
      </xsd:simpleType>
    </xsd:element>
    <xsd:element name="SFMISDocumentSize" ma:index="23" nillable="true" ma:displayName="Dokumento dydis" ma:internalName="SFMISDocumentSize">
      <xsd:simpleType>
        <xsd:restriction base="dms:Unknown"/>
      </xsd:simpleType>
    </xsd:element>
    <xsd:element name="SFMISDocumentSuperseded" ma:index="24" nillable="true" ma:displayName="Dokumentas pakeistas" ma:format="DateTime" ma:internalName="SFMISDocumentSuperseded">
      <xsd:simpleType>
        <xsd:restriction base="dms:DateTime"/>
      </xsd:simpleType>
    </xsd:element>
    <xsd:element name="SFMISDocumentType" ma:index="25" nillable="true" ma:displayName="Dokumento tipas" ma:internalName="SFMISDocumentType">
      <xsd:simpleType>
        <xsd:restriction base="dms:Text">
          <xsd:maxLength value="255"/>
        </xsd:restriction>
      </xsd:simpleType>
    </xsd:element>
    <xsd:element name="SFMISDocumentDescription" ma:index="26" nillable="true" ma:displayName="Dokumento aprašymas" ma:internalName="SFMISDocumentDescription">
      <xsd:simpleType>
        <xsd:restriction base="dms:Note">
          <xsd:maxLength value="255"/>
        </xsd:restriction>
      </xsd:simpleType>
    </xsd:element>
    <xsd:element name="SFMISDocumentUploadedBy" ma:index="27" nillable="true" ma:displayName="Dokumentą įkėlė" ma:internalName="SFMISDocumentUploadedBy">
      <xsd:simpleType>
        <xsd:restriction base="dms:Text">
          <xsd:maxLength value="255"/>
        </xsd:restriction>
      </xsd:simpleType>
    </xsd:element>
    <xsd:element name="SFMISProjectId" ma:index="28" nillable="true" ma:displayName="Projekto numeris" ma:internalName="SFMISProjectId">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D64F87-D753-4B6E-B585-CC3E987BD433}">
  <ds:schemaRefs>
    <ds:schemaRef ds:uri="http://schemas.microsoft.com/sharepoint/v3/contenttype/forms"/>
  </ds:schemaRefs>
</ds:datastoreItem>
</file>

<file path=customXml/itemProps2.xml><?xml version="1.0" encoding="utf-8"?>
<ds:datastoreItem xmlns:ds="http://schemas.openxmlformats.org/officeDocument/2006/customXml" ds:itemID="{B82B81C7-B700-4E23-962A-DB0646C481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ecm4d/sfmis/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E247EAE-185B-44C7-9CBB-AF9FC622AA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3075</TotalTime>
  <Pages>1</Pages>
  <Words>13604</Words>
  <Characters>7755</Characters>
  <DocSecurity>0</DocSecurity>
  <Lines>64</Lines>
  <Paragraphs>42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21317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dcterms:created xsi:type="dcterms:W3CDTF">2021-01-15T13:50:00Z</dcterms:created>
  <dcterms:modified xsi:type="dcterms:W3CDTF">2022-07-20T13:37:00Z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0x01010078164C6FDAF5AE4B8051A22AA1EA47E7</vt:lpwstr>
  </property>
  <property fmtid="{D5CDD505-2E9C-101B-9397-08002B2CF9AE}" pid="3" name="SFMISDocumentType">
    <vt:lpwstr/>
  </property>
  <property fmtid="{D5CDD505-2E9C-101B-9397-08002B2CF9AE}" pid="4" name="SFMISDocumentSupersededInternalBy">
    <vt:lpwstr/>
  </property>
  <property fmtid="{D5CDD505-2E9C-101B-9397-08002B2CF9AE}" pid="5" name="SFMISDocumentId">
    <vt:lpwstr/>
  </property>
  <property fmtid="{D5CDD505-2E9C-101B-9397-08002B2CF9AE}" pid="6" name="SFMISDocumentSize">
    <vt:lpwstr/>
  </property>
  <property fmtid="{D5CDD505-2E9C-101B-9397-08002B2CF9AE}" pid="7" name="SFMISDocumentRemovedBy">
    <vt:lpwstr/>
  </property>
  <property fmtid="{D5CDD505-2E9C-101B-9397-08002B2CF9AE}" pid="8" name="SFMISDocumentDate">
    <vt:lpwstr/>
  </property>
  <property fmtid="{D5CDD505-2E9C-101B-9397-08002B2CF9AE}" pid="9" name="SFMISDocumentFileName">
    <vt:lpwstr/>
  </property>
  <property fmtid="{D5CDD505-2E9C-101B-9397-08002B2CF9AE}" pid="10" name="SFMISDocumentSuperseded">
    <vt:lpwstr/>
  </property>
  <property fmtid="{D5CDD505-2E9C-101B-9397-08002B2CF9AE}" pid="11" name="SFMISDocumentObjectType">
    <vt:lpwstr/>
  </property>
  <property fmtid="{D5CDD505-2E9C-101B-9397-08002B2CF9AE}" pid="12" name="SFMISDocumentDescription">
    <vt:lpwstr/>
  </property>
  <property fmtid="{D5CDD505-2E9C-101B-9397-08002B2CF9AE}" pid="13" name="SFMISProjectInternalId">
    <vt:lpwstr/>
  </property>
  <property fmtid="{D5CDD505-2E9C-101B-9397-08002B2CF9AE}" pid="14" name="SFMISDocumentSupersededBy">
    <vt:lpwstr/>
  </property>
  <property fmtid="{D5CDD505-2E9C-101B-9397-08002B2CF9AE}" pid="15" name="SFMISDocumentUploadedBy">
    <vt:lpwstr/>
  </property>
  <property fmtid="{D5CDD505-2E9C-101B-9397-08002B2CF9AE}" pid="16" name="SFMISDocumentRemovedInternalBy">
    <vt:lpwstr/>
  </property>
  <property fmtid="{D5CDD505-2E9C-101B-9397-08002B2CF9AE}" pid="17" name="SFMISDocumentObjectId">
    <vt:lpwstr/>
  </property>
  <property fmtid="{D5CDD505-2E9C-101B-9397-08002B2CF9AE}" pid="18" name="SFMISDocumentFullTitle">
    <vt:lpwstr/>
  </property>
  <property fmtid="{D5CDD505-2E9C-101B-9397-08002B2CF9AE}" pid="19" name="SFMISDocumentUploaded">
    <vt:lpwstr/>
  </property>
  <property fmtid="{D5CDD505-2E9C-101B-9397-08002B2CF9AE}" pid="20" name="SFMISDocumentFileExtension">
    <vt:lpwstr/>
  </property>
  <property fmtid="{D5CDD505-2E9C-101B-9397-08002B2CF9AE}" pid="21" name="SFMISDocumentUploadedInternalBy">
    <vt:lpwstr/>
  </property>
  <property fmtid="{D5CDD505-2E9C-101B-9397-08002B2CF9AE}" pid="22" name="SFMISDocumentRemoved">
    <vt:lpwstr/>
  </property>
  <property fmtid="{D5CDD505-2E9C-101B-9397-08002B2CF9AE}" pid="23" name="SFMISProjectId">
    <vt:lpwstr/>
  </property>
</Properties>
</file>